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A1" w:rsidRPr="006C684B" w:rsidRDefault="006C684B" w:rsidP="00DB3BA1">
      <w:pPr>
        <w:pStyle w:val="Recuodecorpodetexto2"/>
        <w:ind w:firstLine="0"/>
        <w:rPr>
          <w:rFonts w:asciiTheme="minorHAnsi" w:hAnsiTheme="minorHAnsi" w:cstheme="minorHAnsi"/>
          <w:b/>
          <w:color w:val="auto"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b/>
          <w:color w:val="auto"/>
          <w:sz w:val="20"/>
          <w:szCs w:val="20"/>
        </w:rPr>
        <w:t>CONTRATO ADMINISTRATIVO Nº 0</w:t>
      </w:r>
      <w:r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10</w:t>
      </w:r>
      <w:r w:rsidR="00DB3BA1" w:rsidRPr="006C684B">
        <w:rPr>
          <w:rFonts w:asciiTheme="minorHAnsi" w:hAnsiTheme="minorHAnsi" w:cstheme="minorHAnsi"/>
          <w:b/>
          <w:color w:val="auto"/>
          <w:sz w:val="20"/>
          <w:szCs w:val="20"/>
        </w:rPr>
        <w:t>/201</w:t>
      </w:r>
      <w:r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7</w:t>
      </w:r>
      <w:r w:rsidR="00DB3BA1" w:rsidRPr="006C684B">
        <w:rPr>
          <w:rFonts w:asciiTheme="minorHAnsi" w:hAnsiTheme="minorHAnsi" w:cstheme="minorHAnsi"/>
          <w:b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0</w:t>
      </w:r>
      <w:r w:rsidR="00A027C6"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0</w:t>
      </w:r>
      <w:r w:rsidR="009C6A53"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2</w:t>
      </w:r>
      <w:r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 xml:space="preserve"> </w:t>
      </w:r>
      <w:r w:rsidR="00DB3BA1" w:rsidRPr="006C684B">
        <w:rPr>
          <w:rFonts w:asciiTheme="minorHAnsi" w:hAnsiTheme="minorHAnsi" w:cstheme="minorHAnsi"/>
          <w:b/>
          <w:color w:val="auto"/>
          <w:sz w:val="20"/>
          <w:szCs w:val="20"/>
        </w:rPr>
        <w:t>PRG-</w:t>
      </w:r>
      <w:r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SRP-</w:t>
      </w:r>
      <w:r w:rsidR="00DB3BA1" w:rsidRPr="006C684B">
        <w:rPr>
          <w:rFonts w:asciiTheme="minorHAnsi" w:hAnsiTheme="minorHAnsi" w:cstheme="minorHAnsi"/>
          <w:b/>
          <w:color w:val="auto"/>
          <w:sz w:val="20"/>
          <w:szCs w:val="20"/>
        </w:rPr>
        <w:t>SEMTAC-CLP</w:t>
      </w:r>
    </w:p>
    <w:p w:rsidR="00DB3BA1" w:rsidRPr="006C684B" w:rsidRDefault="00DB3BA1" w:rsidP="00DB3BA1">
      <w:pPr>
        <w:pStyle w:val="Recuodecorpodetexto2"/>
        <w:ind w:firstLine="0"/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</w:pPr>
      <w:r w:rsidRPr="006C684B">
        <w:rPr>
          <w:rFonts w:asciiTheme="minorHAnsi" w:hAnsiTheme="minorHAnsi" w:cstheme="minorHAnsi"/>
          <w:b/>
          <w:color w:val="auto"/>
          <w:sz w:val="20"/>
          <w:szCs w:val="20"/>
        </w:rPr>
        <w:t>REFERENTE AO PREGÃO</w:t>
      </w:r>
      <w:r w:rsidR="006C684B"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 xml:space="preserve"> PRESENCIAL </w:t>
      </w:r>
      <w:r w:rsidRPr="006C684B">
        <w:rPr>
          <w:rFonts w:asciiTheme="minorHAnsi" w:hAnsiTheme="minorHAnsi" w:cstheme="minorHAnsi"/>
          <w:b/>
          <w:color w:val="auto"/>
          <w:sz w:val="20"/>
          <w:szCs w:val="20"/>
        </w:rPr>
        <w:t>Nº 0</w:t>
      </w:r>
      <w:r w:rsidR="006C684B"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10</w:t>
      </w:r>
      <w:r w:rsidRPr="006C684B">
        <w:rPr>
          <w:rFonts w:asciiTheme="minorHAnsi" w:hAnsiTheme="minorHAnsi" w:cstheme="minorHAnsi"/>
          <w:b/>
          <w:color w:val="auto"/>
          <w:sz w:val="20"/>
          <w:szCs w:val="20"/>
        </w:rPr>
        <w:t>/201</w:t>
      </w:r>
      <w:r w:rsidR="006C684B"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7</w:t>
      </w:r>
    </w:p>
    <w:p w:rsidR="00DB3BA1" w:rsidRPr="006C684B" w:rsidRDefault="00DB3BA1" w:rsidP="00DB3BA1">
      <w:pPr>
        <w:pStyle w:val="Recuodecorpodetexto2"/>
        <w:ind w:left="2805" w:firstLine="0"/>
        <w:rPr>
          <w:rFonts w:asciiTheme="minorHAnsi" w:hAnsiTheme="minorHAnsi" w:cstheme="minorHAnsi"/>
          <w:color w:val="auto"/>
          <w:sz w:val="20"/>
          <w:szCs w:val="20"/>
          <w:lang w:val="pt-BR"/>
        </w:rPr>
      </w:pPr>
      <w:r w:rsidRPr="006C684B">
        <w:rPr>
          <w:rFonts w:asciiTheme="minorHAnsi" w:hAnsiTheme="minorHAnsi" w:cstheme="minorHAnsi"/>
          <w:b/>
          <w:color w:val="auto"/>
          <w:sz w:val="20"/>
          <w:szCs w:val="20"/>
        </w:rPr>
        <w:t>CONTRAT</w:t>
      </w:r>
      <w:r w:rsidR="00417816"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ATO</w:t>
      </w:r>
      <w:r w:rsidRPr="006C684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</w:t>
      </w:r>
      <w:r w:rsidR="006F501D" w:rsidRPr="006C684B">
        <w:rPr>
          <w:rFonts w:asciiTheme="minorHAnsi" w:hAnsiTheme="minorHAnsi" w:cstheme="minorHAnsi"/>
          <w:b/>
          <w:color w:val="auto"/>
          <w:sz w:val="20"/>
          <w:szCs w:val="20"/>
        </w:rPr>
        <w:t>PESSOA JURÍDICA PARA PRESTAÇÃO DE SERVIÇOS DE HOSPEDAGEM COM ALIMENTAÇÃO PARA PACIENTES CARENTES EM TRATAMENTO DE SAÚDE NA CIDADE DE TERESINA – PI</w:t>
      </w:r>
      <w:r w:rsidRPr="006C684B">
        <w:rPr>
          <w:rFonts w:asciiTheme="minorHAnsi" w:hAnsiTheme="minorHAnsi" w:cstheme="minorHAnsi"/>
          <w:b/>
          <w:color w:val="auto"/>
          <w:sz w:val="20"/>
          <w:szCs w:val="20"/>
        </w:rPr>
        <w:t>, QUE ENTRE SI FIRMAM O MUNICÍPIO DE CORRENTE</w:t>
      </w:r>
      <w:r w:rsidRPr="006C684B"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/SECRETARIA MUNICIPAL DO TRABALHO E CIDADANIA E</w:t>
      </w:r>
      <w:r w:rsidRPr="006C684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6C684B" w:rsidRPr="006C684B"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SÔNIA BATISTA GAMA– MEI (PENSÃO SÃO JORGE).</w:t>
      </w:r>
    </w:p>
    <w:p w:rsidR="00DB3BA1" w:rsidRPr="006C684B" w:rsidRDefault="00DB3BA1" w:rsidP="00DB3BA1">
      <w:pPr>
        <w:tabs>
          <w:tab w:val="left" w:pos="1985"/>
        </w:tabs>
        <w:spacing w:before="120" w:after="120"/>
        <w:ind w:left="2127" w:right="-1" w:hanging="2127"/>
        <w:jc w:val="both"/>
        <w:rPr>
          <w:rFonts w:asciiTheme="minorHAnsi" w:hAnsiTheme="minorHAnsi" w:cstheme="minorHAnsi"/>
        </w:rPr>
      </w:pPr>
      <w:r w:rsidRPr="006C684B">
        <w:rPr>
          <w:rFonts w:asciiTheme="minorHAnsi" w:hAnsiTheme="minorHAnsi" w:cstheme="minorHAnsi"/>
          <w:b/>
        </w:rPr>
        <w:t xml:space="preserve">CONTRATANTE: O MUNICÍPIO DE CORRENTE, </w:t>
      </w:r>
      <w:r w:rsidRPr="006C684B">
        <w:rPr>
          <w:rFonts w:asciiTheme="minorHAnsi" w:hAnsiTheme="minorHAnsi" w:cstheme="minorHAnsi"/>
        </w:rPr>
        <w:t xml:space="preserve">através da </w:t>
      </w:r>
      <w:r w:rsidR="006C684B" w:rsidRPr="006C684B">
        <w:rPr>
          <w:rFonts w:asciiTheme="minorHAnsi" w:hAnsiTheme="minorHAnsi" w:cstheme="minorHAnsi"/>
        </w:rPr>
        <w:t>SECRETARIA MUNICIPAL DO TRABALHO E CIDADANIA – SEMTAC, inscrita no CNPJ/MF sob o nº 14.795.625/0001-00, localizada na Avenida Manoel Lourenço Cavalcante, S/N, Bairro Nova Corrente, representada nesse ato pela Secretária Municipal a Sra. Ianê Mascarenhas Ribeiro Lopes, brasileira, residente e domicil</w:t>
      </w:r>
      <w:r w:rsidR="006C684B">
        <w:rPr>
          <w:rFonts w:asciiTheme="minorHAnsi" w:hAnsiTheme="minorHAnsi" w:cstheme="minorHAnsi"/>
        </w:rPr>
        <w:t>iada na cidade de Corrente - PI</w:t>
      </w:r>
      <w:r w:rsidRPr="006C684B">
        <w:rPr>
          <w:rFonts w:asciiTheme="minorHAnsi" w:hAnsiTheme="minorHAnsi" w:cstheme="minorHAnsi"/>
        </w:rPr>
        <w:t>.</w:t>
      </w:r>
    </w:p>
    <w:p w:rsidR="00DB3BA1" w:rsidRPr="006C684B" w:rsidRDefault="00DB3BA1" w:rsidP="00DB3BA1">
      <w:pPr>
        <w:tabs>
          <w:tab w:val="left" w:pos="1985"/>
        </w:tabs>
        <w:spacing w:before="120" w:after="120"/>
        <w:ind w:left="2127" w:right="-1" w:hanging="2127"/>
        <w:jc w:val="both"/>
        <w:rPr>
          <w:rFonts w:asciiTheme="minorHAnsi" w:hAnsiTheme="minorHAnsi" w:cstheme="minorHAnsi"/>
        </w:rPr>
      </w:pPr>
      <w:r w:rsidRPr="006C684B">
        <w:rPr>
          <w:rFonts w:asciiTheme="minorHAnsi" w:hAnsiTheme="minorHAnsi" w:cstheme="minorHAnsi"/>
          <w:b/>
        </w:rPr>
        <w:t xml:space="preserve">CONTRATADA: </w:t>
      </w:r>
      <w:r w:rsidR="006C684B" w:rsidRPr="006C684B">
        <w:rPr>
          <w:rFonts w:asciiTheme="minorHAnsi" w:hAnsiTheme="minorHAnsi" w:cstheme="minorHAnsi"/>
          <w:b/>
        </w:rPr>
        <w:t>SÔNIA BATISTA GAMA– MEI (PENSÃO SÃO JORGE)</w:t>
      </w:r>
      <w:r w:rsidRPr="006C684B">
        <w:rPr>
          <w:rFonts w:asciiTheme="minorHAnsi" w:hAnsiTheme="minorHAnsi" w:cstheme="minorHAnsi"/>
          <w:b/>
        </w:rPr>
        <w:t>,</w:t>
      </w:r>
      <w:r w:rsidRPr="006C684B">
        <w:rPr>
          <w:rFonts w:asciiTheme="minorHAnsi" w:hAnsiTheme="minorHAnsi" w:cstheme="minorHAnsi"/>
        </w:rPr>
        <w:t xml:space="preserve"> empresa inscrita no CNJP/MF sob o nº </w:t>
      </w:r>
      <w:r w:rsidR="006C684B" w:rsidRPr="006C684B">
        <w:rPr>
          <w:rFonts w:asciiTheme="minorHAnsi" w:hAnsiTheme="minorHAnsi" w:cstheme="minorHAnsi"/>
        </w:rPr>
        <w:t>22.472.190/0001-82</w:t>
      </w:r>
      <w:r w:rsidR="006C684B">
        <w:rPr>
          <w:rFonts w:asciiTheme="minorHAnsi" w:hAnsiTheme="minorHAnsi" w:cstheme="minorHAnsi"/>
        </w:rPr>
        <w:t xml:space="preserve"> </w:t>
      </w:r>
      <w:r w:rsidRPr="006C684B">
        <w:rPr>
          <w:rFonts w:asciiTheme="minorHAnsi" w:hAnsiTheme="minorHAnsi" w:cstheme="minorHAnsi"/>
        </w:rPr>
        <w:t xml:space="preserve">com sede na </w:t>
      </w:r>
      <w:r w:rsidR="006C684B" w:rsidRPr="006C684B">
        <w:rPr>
          <w:rFonts w:asciiTheme="minorHAnsi" w:hAnsiTheme="minorHAnsi" w:cstheme="minorHAnsi"/>
        </w:rPr>
        <w:t xml:space="preserve">Rua Anísio de </w:t>
      </w:r>
      <w:r w:rsidR="006C684B">
        <w:rPr>
          <w:rFonts w:asciiTheme="minorHAnsi" w:hAnsiTheme="minorHAnsi" w:cstheme="minorHAnsi"/>
        </w:rPr>
        <w:t>Abreu (Zona Sul), nº795, Centro</w:t>
      </w:r>
      <w:r w:rsidRPr="006C684B">
        <w:rPr>
          <w:rFonts w:asciiTheme="minorHAnsi" w:hAnsiTheme="minorHAnsi" w:cstheme="minorHAnsi"/>
        </w:rPr>
        <w:t>, na cidade de Teres</w:t>
      </w:r>
      <w:r w:rsidR="002C0C42">
        <w:rPr>
          <w:rFonts w:asciiTheme="minorHAnsi" w:hAnsiTheme="minorHAnsi" w:cstheme="minorHAnsi"/>
        </w:rPr>
        <w:t>ina/PI, representada neste ato pela</w:t>
      </w:r>
      <w:r w:rsidRPr="006C684B">
        <w:rPr>
          <w:rFonts w:asciiTheme="minorHAnsi" w:hAnsiTheme="minorHAnsi" w:cstheme="minorHAnsi"/>
        </w:rPr>
        <w:t xml:space="preserve"> Sra. </w:t>
      </w:r>
      <w:r w:rsidR="006C684B" w:rsidRPr="006C684B">
        <w:rPr>
          <w:rFonts w:asciiTheme="minorHAnsi" w:hAnsiTheme="minorHAnsi" w:cstheme="minorHAnsi"/>
        </w:rPr>
        <w:t>Sônia Batista Gama, CPF nº 444.304.773-53</w:t>
      </w:r>
      <w:r w:rsidRPr="006C684B">
        <w:rPr>
          <w:rFonts w:asciiTheme="minorHAnsi" w:hAnsiTheme="minorHAnsi" w:cstheme="minorHAnsi"/>
        </w:rPr>
        <w:t>.</w:t>
      </w:r>
    </w:p>
    <w:p w:rsidR="00DB3BA1" w:rsidRPr="006C684B" w:rsidRDefault="00DB3BA1" w:rsidP="00DB3BA1">
      <w:pPr>
        <w:spacing w:before="120"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 xml:space="preserve">O CONTRATANTE e a CONTRATADA, acima especificados, têm entre si ajustado o presente </w:t>
      </w:r>
      <w:r w:rsidRPr="006C684B">
        <w:rPr>
          <w:rFonts w:ascii="Calibri" w:hAnsi="Calibri"/>
          <w:b/>
        </w:rPr>
        <w:t>contrato de Prestação de serviços de hospedagem com alimentação, para pacientes carentes em tratamento de saúde na cidade de Teresina,</w:t>
      </w:r>
      <w:r w:rsidRPr="006C684B">
        <w:rPr>
          <w:rFonts w:ascii="Calibri" w:hAnsi="Calibri"/>
        </w:rPr>
        <w:t xml:space="preserve"> con</w:t>
      </w:r>
      <w:r w:rsidR="00417816">
        <w:rPr>
          <w:rFonts w:ascii="Calibri" w:hAnsi="Calibri"/>
        </w:rPr>
        <w:t>forme o Pregão nº 0</w:t>
      </w:r>
      <w:r w:rsidRPr="006C684B">
        <w:rPr>
          <w:rFonts w:ascii="Calibri" w:hAnsi="Calibri"/>
        </w:rPr>
        <w:t>1</w:t>
      </w:r>
      <w:r w:rsidR="00417816">
        <w:rPr>
          <w:rFonts w:ascii="Calibri" w:hAnsi="Calibri"/>
        </w:rPr>
        <w:t>0</w:t>
      </w:r>
      <w:r w:rsidRPr="006C684B">
        <w:rPr>
          <w:rFonts w:ascii="Calibri" w:hAnsi="Calibri"/>
        </w:rPr>
        <w:t>/201</w:t>
      </w:r>
      <w:r w:rsidR="00417816">
        <w:rPr>
          <w:rFonts w:ascii="Calibri" w:hAnsi="Calibri"/>
        </w:rPr>
        <w:t>7</w:t>
      </w:r>
      <w:r w:rsidRPr="006C684B">
        <w:rPr>
          <w:rFonts w:ascii="Calibri" w:hAnsi="Calibri"/>
        </w:rPr>
        <w:t>, regulado pelos preceitos de direito público, especialmente pela Lei nº 8.666/93 e alterações posteriores, Lei Federal nº 10.520 de 17/07/2002, pelo</w:t>
      </w:r>
      <w:r w:rsidRPr="006C684B">
        <w:rPr>
          <w:rFonts w:ascii="Calibri" w:hAnsi="Calibri"/>
          <w:snapToGrid w:val="0"/>
        </w:rPr>
        <w:t xml:space="preserve"> Dec. Federal nº 3.555/2000 de 08/08/2000, </w:t>
      </w:r>
      <w:r w:rsidRPr="006C684B">
        <w:rPr>
          <w:rFonts w:ascii="Calibri" w:hAnsi="Calibri"/>
        </w:rPr>
        <w:t>aplicando-se-lhes, supletivamente, os princípios da teoria geral dos contratos e disposições de direito privado, bem como mediante as seguintes cláusulas e condições:</w:t>
      </w:r>
    </w:p>
    <w:p w:rsidR="00DB3BA1" w:rsidRPr="006C684B" w:rsidRDefault="00DB3BA1" w:rsidP="002D5CD3">
      <w:pPr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PRIMEIRA – DO OBJETO</w:t>
      </w:r>
    </w:p>
    <w:p w:rsidR="00DB3BA1" w:rsidRPr="006C684B" w:rsidRDefault="00DB3BA1" w:rsidP="002D5CD3">
      <w:pPr>
        <w:tabs>
          <w:tab w:val="left" w:pos="0"/>
          <w:tab w:val="left" w:pos="709"/>
          <w:tab w:val="left" w:pos="851"/>
          <w:tab w:val="left" w:pos="1134"/>
        </w:tabs>
        <w:spacing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O presente contrato tem por objeto a Prestação de serviços de hospedagem com alimentação</w:t>
      </w:r>
      <w:r w:rsidR="00417816">
        <w:rPr>
          <w:rFonts w:ascii="Calibri" w:hAnsi="Calibri"/>
        </w:rPr>
        <w:t>, para pacientes carentes em tratamento de saúde na cidade de Teresina,</w:t>
      </w:r>
      <w:r w:rsidRPr="006C684B">
        <w:rPr>
          <w:rFonts w:ascii="Calibri" w:hAnsi="Calibri"/>
        </w:rPr>
        <w:t xml:space="preserve"> para atender as necessidades do município (Portaria nº 448, de 13/09/2002), conforme especificações e quantidades constantes do Pregão nº 01</w:t>
      </w:r>
      <w:r w:rsidR="00417816">
        <w:rPr>
          <w:rFonts w:ascii="Calibri" w:hAnsi="Calibri"/>
        </w:rPr>
        <w:t>0/2017</w:t>
      </w:r>
      <w:r w:rsidRPr="006C684B">
        <w:rPr>
          <w:rFonts w:ascii="Calibri" w:hAnsi="Calibri"/>
        </w:rPr>
        <w:t xml:space="preserve"> e Cláusula Nona.</w:t>
      </w:r>
    </w:p>
    <w:p w:rsidR="00DB3BA1" w:rsidRPr="006C684B" w:rsidRDefault="00DB3BA1" w:rsidP="002D5CD3">
      <w:pPr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SEGUNDA – DA LICITAÇÃO</w:t>
      </w:r>
    </w:p>
    <w:p w:rsidR="00DB3BA1" w:rsidRPr="006C684B" w:rsidRDefault="00417816" w:rsidP="002D5CD3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A prestação de serviço</w:t>
      </w:r>
      <w:r w:rsidR="00DB3BA1" w:rsidRPr="006C684B">
        <w:rPr>
          <w:rFonts w:ascii="Calibri" w:hAnsi="Calibri"/>
        </w:rPr>
        <w:t xml:space="preserve"> do ite</w:t>
      </w:r>
      <w:r>
        <w:rPr>
          <w:rFonts w:ascii="Calibri" w:hAnsi="Calibri"/>
        </w:rPr>
        <w:t>m</w:t>
      </w:r>
      <w:r w:rsidR="00DB3BA1" w:rsidRPr="006C684B">
        <w:rPr>
          <w:rFonts w:ascii="Calibri" w:hAnsi="Calibri"/>
        </w:rPr>
        <w:t>, ora contratado, foi objeto de licitação, de acordo com o disposto no Capítulo II da Lei n.º 8.666/93, sob a modalidade Pregão.</w:t>
      </w:r>
    </w:p>
    <w:p w:rsidR="00DB3BA1" w:rsidRPr="006C684B" w:rsidRDefault="00DB3BA1" w:rsidP="002D5CD3">
      <w:pPr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TERCEIRA – DA VINCULAÇÃO</w:t>
      </w:r>
    </w:p>
    <w:p w:rsidR="00DB3BA1" w:rsidRPr="006C684B" w:rsidRDefault="00DB3BA1" w:rsidP="002D5CD3">
      <w:pPr>
        <w:jc w:val="both"/>
        <w:rPr>
          <w:rFonts w:ascii="Calibri" w:hAnsi="Calibri"/>
        </w:rPr>
      </w:pPr>
      <w:r w:rsidRPr="006C684B">
        <w:rPr>
          <w:rFonts w:ascii="Calibri" w:hAnsi="Calibri"/>
        </w:rPr>
        <w:t>O CONTRATANTE e a CONTRATADA vinculam-se plenamente ao presente c</w:t>
      </w:r>
      <w:r w:rsidR="00417816">
        <w:rPr>
          <w:rFonts w:ascii="Calibri" w:hAnsi="Calibri"/>
        </w:rPr>
        <w:t>ontrato, ao Pregão nº 0</w:t>
      </w:r>
      <w:r w:rsidRPr="006C684B">
        <w:rPr>
          <w:rFonts w:ascii="Calibri" w:hAnsi="Calibri"/>
        </w:rPr>
        <w:t>1</w:t>
      </w:r>
      <w:r w:rsidR="00417816">
        <w:rPr>
          <w:rFonts w:ascii="Calibri" w:hAnsi="Calibri"/>
        </w:rPr>
        <w:t>0</w:t>
      </w:r>
      <w:r w:rsidRPr="006C684B">
        <w:rPr>
          <w:rFonts w:ascii="Calibri" w:hAnsi="Calibri"/>
        </w:rPr>
        <w:t>/201</w:t>
      </w:r>
      <w:r w:rsidR="00417816">
        <w:rPr>
          <w:rFonts w:ascii="Calibri" w:hAnsi="Calibri"/>
        </w:rPr>
        <w:t>7</w:t>
      </w:r>
      <w:r w:rsidRPr="006C684B">
        <w:rPr>
          <w:rFonts w:ascii="Calibri" w:hAnsi="Calibri"/>
        </w:rPr>
        <w:t>, bem como à proposta firmada pela CONTRATADA. Esses documentos constam do Processo Licitatório nº 0</w:t>
      </w:r>
      <w:r w:rsidR="00417816">
        <w:rPr>
          <w:rFonts w:ascii="Calibri" w:hAnsi="Calibri"/>
        </w:rPr>
        <w:t>10</w:t>
      </w:r>
      <w:r w:rsidRPr="006C684B">
        <w:rPr>
          <w:rFonts w:ascii="Calibri" w:hAnsi="Calibri"/>
        </w:rPr>
        <w:t>/201</w:t>
      </w:r>
      <w:r w:rsidR="00417816">
        <w:rPr>
          <w:rFonts w:ascii="Calibri" w:hAnsi="Calibri"/>
        </w:rPr>
        <w:t>7</w:t>
      </w:r>
      <w:r w:rsidRPr="006C684B">
        <w:rPr>
          <w:rFonts w:ascii="Calibri" w:hAnsi="Calibri"/>
        </w:rPr>
        <w:t xml:space="preserve"> e são partes integrantes e complementares deste Contrato, independentemente de transcrição. </w:t>
      </w:r>
    </w:p>
    <w:p w:rsidR="00DB3BA1" w:rsidRPr="006C684B" w:rsidRDefault="00DB3BA1" w:rsidP="002D5CD3">
      <w:pPr>
        <w:spacing w:before="240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QUARTA – DAS OBRIGAÇÕES DO CONTRATANTE</w:t>
      </w:r>
    </w:p>
    <w:p w:rsidR="00DB3BA1" w:rsidRPr="006C684B" w:rsidRDefault="00DB3BA1" w:rsidP="002D5CD3">
      <w:pPr>
        <w:spacing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O CONTRATANTE obriga-se a:</w:t>
      </w:r>
    </w:p>
    <w:p w:rsidR="00DB3BA1" w:rsidRPr="006C684B" w:rsidRDefault="00DB3BA1" w:rsidP="002D5CD3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I</w:t>
      </w:r>
      <w:r w:rsidRPr="006C684B">
        <w:rPr>
          <w:rFonts w:ascii="Calibri" w:hAnsi="Calibri"/>
        </w:rPr>
        <w:t xml:space="preserve"> – emitir a ordem de serviço, assinada pela autoridade competente;</w:t>
      </w:r>
    </w:p>
    <w:p w:rsidR="00DB3BA1" w:rsidRPr="006C684B" w:rsidRDefault="00DB3BA1" w:rsidP="002D5CD3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 xml:space="preserve"> II</w:t>
      </w:r>
      <w:r w:rsidRPr="006C684B">
        <w:rPr>
          <w:rFonts w:ascii="Calibri" w:hAnsi="Calibri"/>
        </w:rPr>
        <w:t xml:space="preserve"> – efetuar pagamento à CONTRATADA de acordo com o estabelecido neste Contrato;</w:t>
      </w:r>
    </w:p>
    <w:p w:rsidR="00DB3BA1" w:rsidRPr="006C684B" w:rsidRDefault="00DB3BA1" w:rsidP="002D5CD3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III</w:t>
      </w:r>
      <w:r w:rsidRPr="006C684B">
        <w:rPr>
          <w:rFonts w:ascii="Calibri" w:hAnsi="Calibri"/>
        </w:rPr>
        <w:t xml:space="preserve"> – fiscalizar o fiel cumprimento deste contrato através do Setor Administrativo Financeiro; </w:t>
      </w:r>
    </w:p>
    <w:p w:rsidR="00DB3BA1" w:rsidRPr="006C684B" w:rsidRDefault="00DB3BA1" w:rsidP="002D5CD3">
      <w:pPr>
        <w:spacing w:before="120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QUINTA – DAS OBRIGAÇÕES DA CONTRATADA</w:t>
      </w:r>
    </w:p>
    <w:p w:rsidR="00DB3BA1" w:rsidRPr="006C684B" w:rsidRDefault="00DB3BA1" w:rsidP="002D5CD3">
      <w:pPr>
        <w:spacing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A CONTRATADA obriga-se a: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lastRenderedPageBreak/>
        <w:t>I</w:t>
      </w:r>
      <w:r w:rsidRPr="006C684B">
        <w:rPr>
          <w:rFonts w:ascii="Calibri" w:hAnsi="Calibri"/>
        </w:rPr>
        <w:t xml:space="preserve"> – executar o presente contrato em estrita consonância com os seus dispositivos, com o Instrumento Convocatório e com a sua proposta;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II</w:t>
      </w:r>
      <w:r w:rsidRPr="006C684B">
        <w:rPr>
          <w:rFonts w:ascii="Calibri" w:hAnsi="Calibri"/>
        </w:rPr>
        <w:t xml:space="preserve"> – prestar os serviços, de acordo com a ordem de serviço;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III –</w:t>
      </w:r>
      <w:r w:rsidRPr="006C684B">
        <w:rPr>
          <w:rFonts w:ascii="Calibri" w:hAnsi="Calibri"/>
        </w:rPr>
        <w:t xml:space="preserve"> prestar os serviços objeto do contrato em estrita concordância com as especificações constantes do Processo Licitatório, Pregão nº 01</w:t>
      </w:r>
      <w:r w:rsidR="00417816">
        <w:rPr>
          <w:rFonts w:ascii="Calibri" w:hAnsi="Calibri"/>
        </w:rPr>
        <w:t>0</w:t>
      </w:r>
      <w:r w:rsidRPr="006C684B">
        <w:rPr>
          <w:rFonts w:ascii="Calibri" w:hAnsi="Calibri"/>
        </w:rPr>
        <w:t>/201</w:t>
      </w:r>
      <w:r w:rsidR="00417816">
        <w:rPr>
          <w:rFonts w:ascii="Calibri" w:hAnsi="Calibri"/>
        </w:rPr>
        <w:t>7</w:t>
      </w:r>
      <w:r w:rsidRPr="006C684B">
        <w:rPr>
          <w:rFonts w:ascii="Calibri" w:hAnsi="Calibri"/>
        </w:rPr>
        <w:t>;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IV</w:t>
      </w:r>
      <w:r w:rsidRPr="006C684B">
        <w:rPr>
          <w:rFonts w:ascii="Calibri" w:hAnsi="Calibri"/>
        </w:rPr>
        <w:t xml:space="preserve"> – responsabilizar-se pelos danos causados diretamente à Administração ou a terceiros, decorrentes de sua culpa ou dolo na execução do contrato, não excluindo ou reduzindo essa responsabilidade à fiscalização ou o acompanhamento pelo CONTRATANTE</w:t>
      </w:r>
      <w:r w:rsidRPr="006C684B">
        <w:rPr>
          <w:rFonts w:ascii="Calibri" w:hAnsi="Calibri"/>
          <w:b/>
        </w:rPr>
        <w:t>;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V</w:t>
      </w:r>
      <w:r w:rsidRPr="006C684B">
        <w:rPr>
          <w:rFonts w:ascii="Calibri" w:hAnsi="Calibri"/>
        </w:rPr>
        <w:t xml:space="preserve"> – assumir, por sua conta exclusiva, todos os encargos resultantes da execução do contrato, inclusive impostos, taxas, emolumentos e suas majorações incidentes ou que vierem a incidir sobre o referido objeto, bem como encargos técnicos e trabalhistas, previdenciários e securitários do seu pessoal;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VI –</w:t>
      </w:r>
      <w:r w:rsidRPr="006C684B">
        <w:rPr>
          <w:rFonts w:ascii="Calibri" w:hAnsi="Calibri"/>
        </w:rPr>
        <w:t xml:space="preserve"> utilizar na execução do presente contrato somente pessoal em situação trabalhista e securitária regulares;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VII</w:t>
      </w:r>
      <w:r w:rsidRPr="006C684B">
        <w:rPr>
          <w:rFonts w:ascii="Calibri" w:hAnsi="Calibri"/>
        </w:rPr>
        <w:t xml:space="preserve"> – manter durante a execução do contrato e em compatibilidade com as obrigações assumidas, todas as condições de habilitação e qualificação exigidas na licitação.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VIII</w:t>
      </w:r>
      <w:r w:rsidRPr="006C684B">
        <w:rPr>
          <w:rFonts w:ascii="Calibri" w:hAnsi="Calibri"/>
        </w:rPr>
        <w:t xml:space="preserve"> – fornecer ao CONTRATANTE todas as informações solicitadas acerca do objeto deste contrato;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IX –</w:t>
      </w:r>
      <w:r w:rsidRPr="006C684B">
        <w:rPr>
          <w:rFonts w:ascii="Calibri" w:hAnsi="Calibri"/>
        </w:rPr>
        <w:t xml:space="preserve"> custear as despesas referentes a prestação dos serviços;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 xml:space="preserve">X – </w:t>
      </w:r>
      <w:r w:rsidRPr="006C684B">
        <w:rPr>
          <w:rFonts w:ascii="Calibri" w:hAnsi="Calibri"/>
        </w:rPr>
        <w:t>Efetuar as recargas de imediato, atender as necessidades do município.</w:t>
      </w:r>
    </w:p>
    <w:p w:rsidR="00DB3BA1" w:rsidRPr="006C684B" w:rsidRDefault="00DB3BA1" w:rsidP="002D5CD3">
      <w:pPr>
        <w:pStyle w:val="Ttulo7"/>
        <w:jc w:val="left"/>
        <w:rPr>
          <w:rFonts w:ascii="Calibri" w:hAnsi="Calibri"/>
          <w:color w:val="auto"/>
        </w:rPr>
      </w:pPr>
      <w:r w:rsidRPr="006C684B">
        <w:rPr>
          <w:rFonts w:ascii="Calibri" w:hAnsi="Calibri"/>
          <w:color w:val="auto"/>
        </w:rPr>
        <w:t>CLÁUSULA SEXTA – DO RECEBIMENTO</w:t>
      </w:r>
    </w:p>
    <w:p w:rsidR="00DB3BA1" w:rsidRPr="006C684B" w:rsidRDefault="00DB3BA1" w:rsidP="002D5CD3">
      <w:pPr>
        <w:jc w:val="both"/>
        <w:rPr>
          <w:rFonts w:ascii="Calibri" w:hAnsi="Calibri"/>
        </w:rPr>
      </w:pPr>
      <w:r w:rsidRPr="006C684B">
        <w:rPr>
          <w:rFonts w:ascii="Calibri" w:hAnsi="Calibri"/>
        </w:rPr>
        <w:t>No ato do recebimento, será emitido recibo dos serviços efetivamente prestados.</w:t>
      </w:r>
    </w:p>
    <w:p w:rsidR="00DB3BA1" w:rsidRPr="006C684B" w:rsidRDefault="00DB3BA1" w:rsidP="002C0C42">
      <w:pPr>
        <w:pStyle w:val="Ttulo7"/>
        <w:spacing w:before="120"/>
        <w:jc w:val="left"/>
        <w:rPr>
          <w:rFonts w:ascii="Calibri" w:hAnsi="Calibri"/>
          <w:color w:val="auto"/>
        </w:rPr>
      </w:pPr>
      <w:r w:rsidRPr="006C684B">
        <w:rPr>
          <w:rFonts w:ascii="Calibri" w:hAnsi="Calibri"/>
          <w:color w:val="auto"/>
        </w:rPr>
        <w:t>CLÁUSULA SÉTIMA – DA VIGÊNCIA</w:t>
      </w:r>
    </w:p>
    <w:p w:rsidR="00DB3BA1" w:rsidRPr="006C684B" w:rsidRDefault="00DB3BA1" w:rsidP="002C0C42">
      <w:pPr>
        <w:tabs>
          <w:tab w:val="left" w:pos="0"/>
          <w:tab w:val="left" w:pos="567"/>
          <w:tab w:val="left" w:pos="1134"/>
          <w:tab w:val="left" w:pos="2269"/>
        </w:tabs>
        <w:spacing w:after="120"/>
        <w:ind w:right="-1"/>
        <w:jc w:val="both"/>
        <w:rPr>
          <w:rFonts w:ascii="Calibri" w:hAnsi="Calibri"/>
        </w:rPr>
      </w:pPr>
      <w:r w:rsidRPr="006C684B">
        <w:rPr>
          <w:rFonts w:ascii="Calibri" w:hAnsi="Calibri"/>
        </w:rPr>
        <w:t>Este contrato vigorará a partir de sua assinatura, até 31 de dezembro de 201</w:t>
      </w:r>
      <w:r w:rsidR="00417816">
        <w:rPr>
          <w:rFonts w:ascii="Calibri" w:hAnsi="Calibri"/>
        </w:rPr>
        <w:t>7</w:t>
      </w:r>
      <w:r w:rsidRPr="006C684B">
        <w:rPr>
          <w:rFonts w:ascii="Calibri" w:hAnsi="Calibri"/>
        </w:rPr>
        <w:t>, podendo, ainda, ser prorrogado ou aditivado, nos ter</w:t>
      </w:r>
      <w:r w:rsidR="00417816">
        <w:rPr>
          <w:rFonts w:ascii="Calibri" w:hAnsi="Calibri"/>
        </w:rPr>
        <w:t>mos da Lei nº 8.666/93.</w:t>
      </w:r>
    </w:p>
    <w:p w:rsidR="00DB3BA1" w:rsidRPr="006C684B" w:rsidRDefault="00DB3BA1" w:rsidP="002D5CD3">
      <w:pPr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OITAVA – DA DOTAÇÃO ORÇAMENTÁRIA</w:t>
      </w:r>
    </w:p>
    <w:p w:rsidR="00DB3BA1" w:rsidRPr="006C684B" w:rsidRDefault="00DB3BA1" w:rsidP="002D5CD3">
      <w:pPr>
        <w:spacing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As despesas com a execução do presente Contrato correrão à conta dos recursos do Orçamento Geral do Município de Corrente de 201</w:t>
      </w:r>
      <w:r w:rsidR="00417816">
        <w:rPr>
          <w:rFonts w:ascii="Calibri" w:hAnsi="Calibri"/>
        </w:rPr>
        <w:t>7</w:t>
      </w:r>
      <w:r w:rsidRPr="006C684B">
        <w:rPr>
          <w:rFonts w:ascii="Calibri" w:hAnsi="Calibri"/>
        </w:rPr>
        <w:t>,</w:t>
      </w:r>
      <w:r w:rsidR="00417816">
        <w:rPr>
          <w:rFonts w:ascii="Calibri" w:hAnsi="Calibri"/>
          <w:b/>
        </w:rPr>
        <w:t xml:space="preserve"> </w:t>
      </w:r>
      <w:r w:rsidRPr="00C467F3">
        <w:rPr>
          <w:rFonts w:ascii="Calibri" w:hAnsi="Calibri"/>
        </w:rPr>
        <w:t>FMAS/</w:t>
      </w:r>
      <w:r w:rsidR="00417816" w:rsidRPr="00C467F3">
        <w:rPr>
          <w:rFonts w:ascii="Calibri" w:hAnsi="Calibri"/>
        </w:rPr>
        <w:t xml:space="preserve">FNAS e </w:t>
      </w:r>
      <w:r w:rsidRPr="00C467F3">
        <w:rPr>
          <w:rFonts w:ascii="Calibri" w:hAnsi="Calibri"/>
        </w:rPr>
        <w:t>OUTROS</w:t>
      </w:r>
      <w:r w:rsidRPr="006C684B">
        <w:rPr>
          <w:rFonts w:ascii="Calibri" w:hAnsi="Calibri"/>
        </w:rPr>
        <w:t xml:space="preserve"> </w:t>
      </w:r>
      <w:r w:rsidR="002C0C42">
        <w:rPr>
          <w:rFonts w:ascii="Calibri" w:hAnsi="Calibri"/>
        </w:rPr>
        <w:t xml:space="preserve">no elemento de despesa </w:t>
      </w:r>
      <w:r w:rsidRPr="006C684B">
        <w:rPr>
          <w:rFonts w:ascii="Calibri" w:hAnsi="Calibri"/>
        </w:rPr>
        <w:t>339039 – Outros serviços de terceiros pessoa jurídica.</w:t>
      </w:r>
    </w:p>
    <w:p w:rsidR="00DB3BA1" w:rsidRPr="006C684B" w:rsidRDefault="00DB3BA1" w:rsidP="002D5CD3">
      <w:pPr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NONA – DO VALOR</w:t>
      </w:r>
    </w:p>
    <w:p w:rsidR="00DB3BA1" w:rsidRPr="006C684B" w:rsidRDefault="00DB3BA1" w:rsidP="002D5CD3">
      <w:pPr>
        <w:pStyle w:val="Recuodecorpodetexto"/>
        <w:ind w:left="0"/>
        <w:jc w:val="both"/>
        <w:rPr>
          <w:rFonts w:ascii="Calibri" w:hAnsi="Calibri"/>
          <w:sz w:val="20"/>
          <w:szCs w:val="20"/>
        </w:rPr>
      </w:pPr>
      <w:r w:rsidRPr="006C684B">
        <w:rPr>
          <w:rFonts w:ascii="Calibri" w:hAnsi="Calibri"/>
          <w:sz w:val="20"/>
          <w:szCs w:val="20"/>
        </w:rPr>
        <w:t xml:space="preserve">O CONTRATANTE pagará à CONTRATADA o valor  de </w:t>
      </w:r>
      <w:r w:rsidRPr="00C467F3">
        <w:rPr>
          <w:rFonts w:ascii="Calibri" w:hAnsi="Calibri"/>
          <w:b/>
          <w:sz w:val="20"/>
          <w:szCs w:val="20"/>
        </w:rPr>
        <w:t xml:space="preserve">R$ </w:t>
      </w:r>
      <w:r w:rsidR="009C6A53">
        <w:rPr>
          <w:rFonts w:ascii="Calibri" w:hAnsi="Calibri"/>
          <w:b/>
          <w:sz w:val="20"/>
          <w:szCs w:val="20"/>
          <w:lang w:val="pt-BR"/>
        </w:rPr>
        <w:t>43</w:t>
      </w:r>
      <w:r w:rsidR="00417816" w:rsidRPr="00C467F3">
        <w:rPr>
          <w:rFonts w:ascii="Calibri" w:hAnsi="Calibri"/>
          <w:b/>
          <w:sz w:val="20"/>
          <w:szCs w:val="20"/>
          <w:lang w:val="pt-BR"/>
        </w:rPr>
        <w:t>.</w:t>
      </w:r>
      <w:r w:rsidR="009C6A53">
        <w:rPr>
          <w:rFonts w:ascii="Calibri" w:hAnsi="Calibri"/>
          <w:b/>
          <w:sz w:val="20"/>
          <w:szCs w:val="20"/>
          <w:lang w:val="pt-BR"/>
        </w:rPr>
        <w:t>50</w:t>
      </w:r>
      <w:r w:rsidR="00417816" w:rsidRPr="00C467F3">
        <w:rPr>
          <w:rFonts w:ascii="Calibri" w:hAnsi="Calibri"/>
          <w:b/>
          <w:sz w:val="20"/>
          <w:szCs w:val="20"/>
          <w:lang w:val="pt-BR"/>
        </w:rPr>
        <w:t>0,00 (</w:t>
      </w:r>
      <w:r w:rsidR="009C6A53">
        <w:rPr>
          <w:rFonts w:ascii="Calibri" w:hAnsi="Calibri"/>
          <w:b/>
          <w:sz w:val="20"/>
          <w:szCs w:val="20"/>
          <w:lang w:val="pt-BR"/>
        </w:rPr>
        <w:t>quarenta e três</w:t>
      </w:r>
      <w:r w:rsidR="00427F2D" w:rsidRPr="00C467F3">
        <w:rPr>
          <w:rFonts w:ascii="Calibri" w:hAnsi="Calibri"/>
          <w:b/>
          <w:sz w:val="20"/>
          <w:szCs w:val="20"/>
          <w:lang w:val="pt-BR"/>
        </w:rPr>
        <w:t xml:space="preserve"> mil</w:t>
      </w:r>
      <w:r w:rsidR="00C467F3" w:rsidRPr="00C467F3">
        <w:rPr>
          <w:rFonts w:ascii="Calibri" w:hAnsi="Calibri"/>
          <w:b/>
          <w:sz w:val="20"/>
          <w:szCs w:val="20"/>
          <w:lang w:val="pt-BR"/>
        </w:rPr>
        <w:t xml:space="preserve"> </w:t>
      </w:r>
      <w:r w:rsidR="009C6A53">
        <w:rPr>
          <w:rFonts w:ascii="Calibri" w:hAnsi="Calibri"/>
          <w:b/>
          <w:sz w:val="20"/>
          <w:szCs w:val="20"/>
          <w:lang w:val="pt-BR"/>
        </w:rPr>
        <w:t xml:space="preserve">e quinhentos </w:t>
      </w:r>
      <w:r w:rsidR="00C467F3" w:rsidRPr="00C467F3">
        <w:rPr>
          <w:rFonts w:ascii="Calibri" w:hAnsi="Calibri"/>
          <w:b/>
          <w:sz w:val="20"/>
          <w:szCs w:val="20"/>
          <w:lang w:val="pt-BR"/>
        </w:rPr>
        <w:t>reais)</w:t>
      </w:r>
      <w:r w:rsidRPr="006C684B">
        <w:rPr>
          <w:rFonts w:ascii="Calibri" w:hAnsi="Calibri"/>
          <w:sz w:val="20"/>
          <w:szCs w:val="20"/>
        </w:rPr>
        <w:t>, conforme os preços unitários constantes da tabela a seguir:</w:t>
      </w:r>
    </w:p>
    <w:tbl>
      <w:tblPr>
        <w:tblW w:w="8507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060"/>
        <w:gridCol w:w="851"/>
        <w:gridCol w:w="708"/>
        <w:gridCol w:w="993"/>
        <w:gridCol w:w="1315"/>
      </w:tblGrid>
      <w:tr w:rsidR="00DB3BA1" w:rsidRPr="006C684B" w:rsidTr="009C6A53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DB3BA1" w:rsidP="002612E7">
            <w:pPr>
              <w:jc w:val="center"/>
              <w:rPr>
                <w:rFonts w:ascii="Calibri" w:hAnsi="Calibri"/>
                <w:b/>
                <w:bCs/>
              </w:rPr>
            </w:pPr>
            <w:r w:rsidRPr="006C684B">
              <w:rPr>
                <w:rFonts w:ascii="Calibri" w:hAnsi="Calibri"/>
                <w:b/>
                <w:bCs/>
              </w:rPr>
              <w:t>ITEM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DB3BA1" w:rsidP="002612E7">
            <w:pPr>
              <w:jc w:val="center"/>
              <w:rPr>
                <w:rFonts w:ascii="Calibri" w:hAnsi="Calibri"/>
                <w:b/>
                <w:bCs/>
              </w:rPr>
            </w:pPr>
            <w:r w:rsidRPr="006C684B">
              <w:rPr>
                <w:rFonts w:ascii="Calibri" w:hAnsi="Calibri"/>
                <w:b/>
                <w:bCs/>
              </w:rPr>
              <w:t>DESCRIÇÃO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DB3BA1" w:rsidP="002612E7">
            <w:pPr>
              <w:jc w:val="center"/>
              <w:rPr>
                <w:rFonts w:ascii="Calibri" w:hAnsi="Calibri"/>
                <w:b/>
                <w:bCs/>
                <w:lang w:val="pt-PT"/>
              </w:rPr>
            </w:pPr>
            <w:r w:rsidRPr="006C684B">
              <w:rPr>
                <w:rFonts w:ascii="Calibri" w:hAnsi="Calibri"/>
                <w:b/>
                <w:bCs/>
                <w:lang w:val="pt-PT"/>
              </w:rPr>
              <w:t>QUANT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DB3BA1" w:rsidP="002612E7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C684B">
              <w:rPr>
                <w:rFonts w:ascii="Calibri" w:hAnsi="Calibri"/>
                <w:b/>
                <w:bCs/>
                <w:lang w:val="en-US"/>
              </w:rPr>
              <w:t>UND.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DB3BA1" w:rsidP="002612E7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C684B">
              <w:rPr>
                <w:rFonts w:ascii="Calibri" w:hAnsi="Calibri"/>
                <w:b/>
                <w:bCs/>
                <w:lang w:val="en-US"/>
              </w:rPr>
              <w:t>V. UNIT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DB3BA1" w:rsidP="002612E7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C684B">
              <w:rPr>
                <w:rFonts w:ascii="Calibri" w:hAnsi="Calibri"/>
                <w:b/>
                <w:bCs/>
                <w:lang w:val="en-US"/>
              </w:rPr>
              <w:t>V.TOTAL</w:t>
            </w:r>
          </w:p>
        </w:tc>
      </w:tr>
      <w:tr w:rsidR="00DB3BA1" w:rsidRPr="006C684B" w:rsidTr="009C6A53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DB3BA1" w:rsidP="002612E7">
            <w:pPr>
              <w:jc w:val="center"/>
              <w:rPr>
                <w:rFonts w:ascii="Calibri" w:hAnsi="Calibri"/>
                <w:lang w:val="en-US"/>
              </w:rPr>
            </w:pPr>
            <w:r w:rsidRPr="006C684B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DB3BA1" w:rsidP="002612E7">
            <w:pPr>
              <w:jc w:val="both"/>
              <w:rPr>
                <w:rFonts w:ascii="Calibri" w:hAnsi="Calibri"/>
              </w:rPr>
            </w:pPr>
            <w:r w:rsidRPr="006C684B">
              <w:rPr>
                <w:rFonts w:ascii="Calibri" w:hAnsi="Calibri"/>
              </w:rPr>
              <w:t>Prestação de serviços de hospedagem com alimentação, para pacientes carentes em tratamento de saúde na cidade de Teresina, com café, almoço e janta</w:t>
            </w:r>
            <w:r w:rsidR="00417816">
              <w:rPr>
                <w:rFonts w:ascii="Calibri" w:hAnsi="Calibri"/>
              </w:rPr>
              <w:t>r.</w:t>
            </w:r>
            <w:r w:rsidRPr="006C684B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9C6A53" w:rsidP="009C6A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1.50</w:t>
            </w:r>
            <w:r w:rsidR="00DB3BA1" w:rsidRPr="006C684B">
              <w:rPr>
                <w:rFonts w:ascii="Calibri" w:hAnsi="Calibri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417816" w:rsidP="002612E7">
            <w:pPr>
              <w:jc w:val="center"/>
              <w:rPr>
                <w:rFonts w:ascii="Calibri" w:hAnsi="Calibri"/>
              </w:rPr>
            </w:pPr>
            <w:r w:rsidRPr="006C684B">
              <w:rPr>
                <w:rFonts w:ascii="Calibri" w:hAnsi="Calibri"/>
              </w:rPr>
              <w:t>Diárias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9C6A53" w:rsidP="0041781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R$</w:t>
            </w:r>
            <w:r w:rsidR="00417816">
              <w:rPr>
                <w:rFonts w:ascii="Calibri" w:hAnsi="Calibri"/>
                <w:lang w:val="en-US"/>
              </w:rPr>
              <w:t>29,0</w:t>
            </w:r>
            <w:r w:rsidR="00DB3BA1" w:rsidRPr="006C684B">
              <w:rPr>
                <w:rFonts w:ascii="Calibri" w:hAnsi="Calibri"/>
                <w:lang w:val="en-US"/>
              </w:rPr>
              <w:t>0</w:t>
            </w:r>
            <w:r w:rsidR="00417816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9C6A53" w:rsidP="009C6A5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R$ 43.500,00</w:t>
            </w:r>
          </w:p>
        </w:tc>
      </w:tr>
    </w:tbl>
    <w:p w:rsidR="002C0C42" w:rsidRDefault="002C0C42" w:rsidP="002D5CD3">
      <w:pPr>
        <w:spacing w:before="120"/>
        <w:jc w:val="both"/>
        <w:rPr>
          <w:rFonts w:ascii="Calibri" w:hAnsi="Calibri"/>
          <w:b/>
        </w:rPr>
      </w:pPr>
    </w:p>
    <w:p w:rsidR="00DB3BA1" w:rsidRPr="006C684B" w:rsidRDefault="00DB3BA1" w:rsidP="002D5CD3">
      <w:pPr>
        <w:spacing w:before="120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DÉCIMA – DO EQUÍLIBRIO ECONÔMICO-FINANCEIRO</w:t>
      </w:r>
    </w:p>
    <w:p w:rsidR="00DB3BA1" w:rsidRDefault="00DB3BA1" w:rsidP="002D5CD3">
      <w:pPr>
        <w:tabs>
          <w:tab w:val="left" w:pos="1134"/>
          <w:tab w:val="left" w:pos="2269"/>
          <w:tab w:val="left" w:pos="5245"/>
        </w:tabs>
        <w:spacing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O equilíbrio econômico financeiro vigorará com a manutenção do percentual entre o preço dos serviços apresentado pelo prestador, em planilha de custo especificada, e o ofertado para a Prefeitura na época da licitação, não podendo em hipótese alguma ser cobrado preço superior ao praticado pela empresa ao público em geral;</w:t>
      </w:r>
    </w:p>
    <w:p w:rsidR="00DB3BA1" w:rsidRPr="006C684B" w:rsidRDefault="00DB3BA1" w:rsidP="002C0C42">
      <w:pPr>
        <w:spacing w:before="120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lastRenderedPageBreak/>
        <w:t>CLÁUSULA DÉCIMA-PRIMEIRA – DO PAGAMENTO</w:t>
      </w:r>
      <w:r w:rsidRPr="006C684B">
        <w:rPr>
          <w:rFonts w:ascii="Calibri" w:hAnsi="Calibri"/>
        </w:rPr>
        <w:t xml:space="preserve">O pagamento será efetuado conforme a prestação do serviço, através de transferência eletrônica.  </w:t>
      </w:r>
    </w:p>
    <w:p w:rsidR="00DB3BA1" w:rsidRPr="006C684B" w:rsidRDefault="00DB3BA1" w:rsidP="00DB3BA1">
      <w:pPr>
        <w:spacing w:before="120"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PARÁGRAFO PRIMEIRO</w:t>
      </w:r>
      <w:r w:rsidRPr="006C684B">
        <w:rPr>
          <w:rFonts w:ascii="Calibri" w:hAnsi="Calibri"/>
          <w:b/>
        </w:rPr>
        <w:t xml:space="preserve"> – </w:t>
      </w:r>
      <w:r w:rsidRPr="006C684B">
        <w:rPr>
          <w:rFonts w:ascii="Calibri" w:hAnsi="Calibri"/>
        </w:rPr>
        <w:t>O pagamento será feito em até 30 (trinta) dias contados da apresentação d</w:t>
      </w:r>
      <w:r w:rsidR="002C0C42">
        <w:rPr>
          <w:rFonts w:ascii="Calibri" w:hAnsi="Calibri"/>
        </w:rPr>
        <w:t xml:space="preserve">a nota fiscal/fatura, estando </w:t>
      </w:r>
      <w:r w:rsidRPr="006C684B">
        <w:rPr>
          <w:rFonts w:ascii="Calibri" w:hAnsi="Calibri"/>
        </w:rPr>
        <w:t>devidamente atestada pelo setor competente.</w:t>
      </w:r>
    </w:p>
    <w:p w:rsidR="00DB3BA1" w:rsidRPr="006C684B" w:rsidRDefault="00DB3BA1" w:rsidP="00DB3BA1">
      <w:pPr>
        <w:spacing w:before="120"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PARÁGRAFO SEGUNDO</w:t>
      </w:r>
      <w:r w:rsidRPr="006C684B">
        <w:rPr>
          <w:rFonts w:ascii="Calibri" w:hAnsi="Calibri"/>
          <w:b/>
        </w:rPr>
        <w:t xml:space="preserve"> </w:t>
      </w:r>
      <w:r w:rsidRPr="006C684B">
        <w:rPr>
          <w:rFonts w:ascii="Calibri" w:hAnsi="Calibri"/>
        </w:rPr>
        <w:t>– Tendo em vista o prazo concedido para pagamento, não haverá, dentro deste prazo, isto é, da apresentação da cobrança à data do efetivo pagamento sem atrasos, nenhuma forma de atualização do valor devido.</w:t>
      </w:r>
    </w:p>
    <w:p w:rsidR="00DB3BA1" w:rsidRPr="006C684B" w:rsidRDefault="00DB3BA1" w:rsidP="00DB3BA1">
      <w:pPr>
        <w:spacing w:before="120"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PARÁGRAFO TERCEIRO – Nenhum pagamento será efetuado à CONTRATADA enquanto for pendente de liquidação qualquer obrigação financeira que lhe for imposta, em virtude de penalidade ou inadimplência contratual.</w:t>
      </w:r>
    </w:p>
    <w:p w:rsidR="00DB3BA1" w:rsidRPr="006C684B" w:rsidRDefault="00DB3BA1" w:rsidP="002D5CD3">
      <w:pPr>
        <w:spacing w:before="120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DÉCIMA-SEGUNDA – DA FISCALIZAÇÃO</w:t>
      </w:r>
    </w:p>
    <w:p w:rsidR="00DB3BA1" w:rsidRPr="006C684B" w:rsidRDefault="00DB3BA1" w:rsidP="002D5CD3">
      <w:pPr>
        <w:pStyle w:val="Recuodecorpodetexto"/>
        <w:ind w:left="0"/>
        <w:jc w:val="both"/>
        <w:rPr>
          <w:rFonts w:ascii="Calibri" w:hAnsi="Calibri"/>
          <w:sz w:val="20"/>
          <w:szCs w:val="20"/>
        </w:rPr>
      </w:pPr>
      <w:r w:rsidRPr="006C684B">
        <w:rPr>
          <w:rFonts w:ascii="Calibri" w:hAnsi="Calibri"/>
          <w:sz w:val="20"/>
          <w:szCs w:val="20"/>
        </w:rPr>
        <w:t>A execução do presente Contrato será fiscalizada pel</w:t>
      </w:r>
      <w:r w:rsidRPr="006C684B">
        <w:rPr>
          <w:rFonts w:ascii="Calibri" w:hAnsi="Calibri"/>
          <w:sz w:val="20"/>
          <w:szCs w:val="20"/>
          <w:lang w:val="pt-BR"/>
        </w:rPr>
        <w:t>a</w:t>
      </w:r>
      <w:r w:rsidRPr="006C684B">
        <w:rPr>
          <w:rFonts w:ascii="Calibri" w:hAnsi="Calibri"/>
          <w:sz w:val="20"/>
          <w:szCs w:val="20"/>
        </w:rPr>
        <w:t xml:space="preserve"> </w:t>
      </w:r>
      <w:r w:rsidR="00C467F3">
        <w:rPr>
          <w:rFonts w:ascii="Calibri" w:hAnsi="Calibri"/>
          <w:sz w:val="20"/>
          <w:szCs w:val="20"/>
          <w:lang w:val="pt-BR"/>
        </w:rPr>
        <w:t xml:space="preserve">Secretaria Municipal </w:t>
      </w:r>
      <w:r w:rsidR="00C467F3" w:rsidRPr="00C467F3">
        <w:rPr>
          <w:rFonts w:asciiTheme="minorHAnsi" w:hAnsiTheme="minorHAnsi" w:cstheme="minorHAnsi"/>
          <w:sz w:val="20"/>
          <w:szCs w:val="20"/>
          <w:lang w:val="pt-BR"/>
        </w:rPr>
        <w:t xml:space="preserve">do Trabalho </w:t>
      </w:r>
      <w:r w:rsidR="00C467F3">
        <w:rPr>
          <w:rFonts w:asciiTheme="minorHAnsi" w:hAnsiTheme="minorHAnsi" w:cstheme="minorHAnsi"/>
          <w:sz w:val="20"/>
          <w:szCs w:val="20"/>
          <w:lang w:val="pt-BR"/>
        </w:rPr>
        <w:t>e</w:t>
      </w:r>
      <w:r w:rsidR="00C467F3" w:rsidRPr="00C467F3">
        <w:rPr>
          <w:rFonts w:asciiTheme="minorHAnsi" w:hAnsiTheme="minorHAnsi" w:cstheme="minorHAnsi"/>
          <w:sz w:val="20"/>
          <w:szCs w:val="20"/>
          <w:lang w:val="pt-BR"/>
        </w:rPr>
        <w:t xml:space="preserve"> Cidadania</w:t>
      </w:r>
      <w:r w:rsidR="00C467F3">
        <w:rPr>
          <w:rFonts w:ascii="Calibri" w:hAnsi="Calibri"/>
          <w:sz w:val="20"/>
          <w:szCs w:val="20"/>
          <w:lang w:val="pt-BR"/>
        </w:rPr>
        <w:t>.</w:t>
      </w:r>
    </w:p>
    <w:p w:rsidR="00DB3BA1" w:rsidRPr="006C684B" w:rsidRDefault="00DB3BA1" w:rsidP="00DB3BA1">
      <w:pPr>
        <w:spacing w:before="120" w:after="120"/>
        <w:jc w:val="both"/>
        <w:rPr>
          <w:rFonts w:ascii="Calibri" w:hAnsi="Calibri"/>
          <w:b/>
        </w:rPr>
      </w:pPr>
      <w:r w:rsidRPr="006C684B">
        <w:rPr>
          <w:rFonts w:ascii="Calibri" w:hAnsi="Calibri"/>
        </w:rPr>
        <w:t>PARÁGRAFO ÚNICO</w:t>
      </w:r>
      <w:r w:rsidRPr="006C684B">
        <w:rPr>
          <w:rFonts w:ascii="Calibri" w:hAnsi="Calibri"/>
          <w:b/>
        </w:rPr>
        <w:t xml:space="preserve"> – </w:t>
      </w:r>
      <w:r w:rsidRPr="006C684B">
        <w:rPr>
          <w:rFonts w:ascii="Calibri" w:hAnsi="Calibri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DB3BA1" w:rsidRPr="006C684B" w:rsidRDefault="00DB3BA1" w:rsidP="002D5CD3">
      <w:pPr>
        <w:spacing w:before="120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DÉCIMA-TERCEIRA – DAS PENALIDADES</w:t>
      </w:r>
    </w:p>
    <w:p w:rsidR="00DB3BA1" w:rsidRPr="006C684B" w:rsidRDefault="00DB3BA1" w:rsidP="002D5CD3">
      <w:pPr>
        <w:pStyle w:val="Recuodecorpodetexto"/>
        <w:ind w:left="0"/>
        <w:jc w:val="both"/>
        <w:rPr>
          <w:rFonts w:ascii="Calibri" w:hAnsi="Calibri"/>
          <w:sz w:val="20"/>
          <w:szCs w:val="20"/>
        </w:rPr>
      </w:pPr>
      <w:r w:rsidRPr="006C684B">
        <w:rPr>
          <w:rFonts w:ascii="Calibri" w:hAnsi="Calibri"/>
          <w:sz w:val="20"/>
          <w:szCs w:val="20"/>
        </w:rPr>
        <w:t xml:space="preserve">Pela inexecução total ou parcial deste Contrato, o CONTRATANTE poderá aplicar à CONTRATADA, garantida a prévia defesa e segundo a extensão da falta ensejada, as penalidades previstas no art. 87 da Lei n.º 8.666/93. </w:t>
      </w:r>
    </w:p>
    <w:p w:rsidR="00DB3BA1" w:rsidRPr="006C684B" w:rsidRDefault="00DB3BA1" w:rsidP="00DB3BA1">
      <w:pPr>
        <w:spacing w:before="120"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PARÁGRAFO PRIMEIRO – Em caso de aplicação de multas, o CONTRATANTE</w:t>
      </w:r>
      <w:r w:rsidRPr="006C684B">
        <w:rPr>
          <w:rFonts w:ascii="Calibri" w:hAnsi="Calibri"/>
          <w:b/>
        </w:rPr>
        <w:t xml:space="preserve"> </w:t>
      </w:r>
      <w:r w:rsidRPr="006C684B">
        <w:rPr>
          <w:rFonts w:ascii="Calibri" w:hAnsi="Calibri"/>
        </w:rPr>
        <w:t>observará o percentual de 0,5% (cinco décimos por cento) sobre o valor estimado do contrato por descumprimento de qualquer cláusula contratual ou do Pregão.</w:t>
      </w:r>
    </w:p>
    <w:p w:rsidR="00DB3BA1" w:rsidRPr="006C684B" w:rsidRDefault="00DB3BA1" w:rsidP="00DB3BA1">
      <w:pPr>
        <w:spacing w:before="120"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PARÁGRAFO SEGUNDO – As multas poderão deixar de ser aplicadas em casos fortuitos ou motivos de força maior, devidamente justificados pela CONTRATADA e aceitos pelo CONTRATANTE.</w:t>
      </w:r>
    </w:p>
    <w:p w:rsidR="00DB3BA1" w:rsidRPr="006C684B" w:rsidRDefault="00DB3BA1" w:rsidP="00DB3BA1">
      <w:pPr>
        <w:spacing w:before="120"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PARÁGRAFO TERCEIRO – As multas aplicadas serão descontadas de pagamentos porventura devidos ou cobradas judicialmente.</w:t>
      </w:r>
    </w:p>
    <w:p w:rsidR="00DB3BA1" w:rsidRPr="006C684B" w:rsidRDefault="00DB3BA1" w:rsidP="002D5CD3">
      <w:pPr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DÉCIMA-QUARTA – DOS CASOS DE RESCISÃO</w:t>
      </w:r>
    </w:p>
    <w:p w:rsidR="00DB3BA1" w:rsidRPr="006C684B" w:rsidRDefault="00DB3BA1" w:rsidP="00DB3BA1">
      <w:pPr>
        <w:pStyle w:val="Recuodecorpodetexto2"/>
        <w:ind w:firstLine="0"/>
        <w:rPr>
          <w:rFonts w:ascii="Calibri" w:hAnsi="Calibri"/>
          <w:color w:val="auto"/>
          <w:sz w:val="20"/>
          <w:szCs w:val="20"/>
        </w:rPr>
      </w:pPr>
      <w:r w:rsidRPr="006C684B">
        <w:rPr>
          <w:rFonts w:ascii="Calibri" w:hAnsi="Calibri"/>
          <w:color w:val="auto"/>
          <w:sz w:val="20"/>
          <w:szCs w:val="20"/>
        </w:rPr>
        <w:t>O presente contrato será rescindido excepcionalmente, por quaisquer dos motivos dispostos no art. 78 da Lei n.º 8.666/93, sob qualquer uma das formas descritas no artigo 79 da mesma lei.</w:t>
      </w:r>
    </w:p>
    <w:p w:rsidR="00DB3BA1" w:rsidRPr="006C684B" w:rsidRDefault="00DB3BA1" w:rsidP="00DB3BA1">
      <w:pPr>
        <w:spacing w:before="120"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PARÁGRAFO ÚNICO – Em caso de rescisão administrativa decorrente da inexecução total ou parcial do contrato, a CONTRATADA não terá direito a espécie alguma de indenização, sujeitando-se às consequências contratuais e legais, reconhecidos os direitos da Administração, assegurada a ampla defesa.</w:t>
      </w:r>
    </w:p>
    <w:p w:rsidR="00DB3BA1" w:rsidRPr="006C684B" w:rsidRDefault="00DB3BA1" w:rsidP="002D5CD3">
      <w:pPr>
        <w:spacing w:before="120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DÉCIMA-QUINTA – DOS RECURSOS</w:t>
      </w:r>
    </w:p>
    <w:p w:rsidR="00DB3BA1" w:rsidRPr="006C684B" w:rsidRDefault="00DB3BA1" w:rsidP="002D5CD3">
      <w:pPr>
        <w:spacing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Dos atos do CONTRATANTE decorrentes da aplicação da Lei n.º 8.666/93, cabem os recursos dispostos no seu art. 109.</w:t>
      </w:r>
    </w:p>
    <w:p w:rsidR="00DB3BA1" w:rsidRPr="006C684B" w:rsidRDefault="00DB3BA1" w:rsidP="002D5CD3">
      <w:pPr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DÉCIMA-SEXTA – DA PUBLICAÇÃO</w:t>
      </w:r>
    </w:p>
    <w:p w:rsidR="00DB3BA1" w:rsidRPr="006C684B" w:rsidRDefault="00DB3BA1" w:rsidP="002D5CD3">
      <w:pPr>
        <w:jc w:val="both"/>
        <w:rPr>
          <w:rFonts w:ascii="Calibri" w:hAnsi="Calibri"/>
        </w:rPr>
      </w:pPr>
      <w:r w:rsidRPr="006C684B">
        <w:rPr>
          <w:rFonts w:ascii="Calibri" w:hAnsi="Calibri"/>
        </w:rPr>
        <w:t>O extrato do presente Contrato será publicado no Diário Oficial dos Municípios, no prazo previsto no parágrafo único do art. 61 da Lei n.º 8.666/93.</w:t>
      </w:r>
    </w:p>
    <w:p w:rsidR="00DB3BA1" w:rsidRPr="006C684B" w:rsidRDefault="00DB3BA1" w:rsidP="002C0C42">
      <w:pPr>
        <w:spacing w:before="120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DÉCIMA-SÉTIMA – DOS CASOS OMISSOS</w:t>
      </w:r>
    </w:p>
    <w:p w:rsidR="00DB3BA1" w:rsidRPr="006C684B" w:rsidRDefault="00DB3BA1" w:rsidP="002C0C42">
      <w:pPr>
        <w:spacing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2D5CD3" w:rsidRDefault="002D5CD3" w:rsidP="00DB3BA1">
      <w:pPr>
        <w:spacing w:before="120" w:after="120"/>
        <w:ind w:right="-91"/>
        <w:jc w:val="both"/>
        <w:rPr>
          <w:rFonts w:ascii="Calibri" w:hAnsi="Calibri"/>
          <w:b/>
          <w:color w:val="000000"/>
        </w:rPr>
      </w:pPr>
    </w:p>
    <w:p w:rsidR="00DB3BA1" w:rsidRPr="006C684B" w:rsidRDefault="00DB3BA1" w:rsidP="002D5CD3">
      <w:pPr>
        <w:ind w:right="-91"/>
        <w:jc w:val="both"/>
        <w:rPr>
          <w:rFonts w:ascii="Calibri" w:hAnsi="Calibri"/>
          <w:b/>
          <w:color w:val="000000"/>
        </w:rPr>
      </w:pPr>
      <w:r w:rsidRPr="006C684B">
        <w:rPr>
          <w:rFonts w:ascii="Calibri" w:hAnsi="Calibri"/>
          <w:b/>
          <w:color w:val="000000"/>
        </w:rPr>
        <w:t>CLÁUSULA DÉCIMA-OITAVA - DO FORO</w:t>
      </w:r>
    </w:p>
    <w:p w:rsidR="00DB3BA1" w:rsidRPr="006C684B" w:rsidRDefault="00DB3BA1" w:rsidP="002D5CD3">
      <w:pPr>
        <w:ind w:right="-91"/>
        <w:jc w:val="both"/>
        <w:rPr>
          <w:rFonts w:ascii="Calibri" w:hAnsi="Calibri"/>
          <w:color w:val="000000"/>
        </w:rPr>
      </w:pPr>
      <w:r w:rsidRPr="006C684B">
        <w:rPr>
          <w:rFonts w:ascii="Calibri" w:hAnsi="Calibri"/>
          <w:color w:val="000000"/>
        </w:rPr>
        <w:t>Fica eleito o foro da Comarca de Corrente, Estado do Piauí, da Justiça Comum, para dirimir as questões derivadas deste Contrato.</w:t>
      </w:r>
    </w:p>
    <w:p w:rsidR="00DB3BA1" w:rsidRPr="006C684B" w:rsidRDefault="00DB3BA1" w:rsidP="00DB3BA1">
      <w:pPr>
        <w:spacing w:before="120" w:after="120"/>
        <w:ind w:right="-91"/>
        <w:jc w:val="both"/>
        <w:rPr>
          <w:rFonts w:ascii="Calibri" w:hAnsi="Calibri"/>
          <w:color w:val="000000"/>
        </w:rPr>
      </w:pPr>
      <w:r w:rsidRPr="006C684B">
        <w:rPr>
          <w:rFonts w:ascii="Calibri" w:hAnsi="Calibri"/>
          <w:color w:val="000000"/>
        </w:rPr>
        <w:t xml:space="preserve">E por estarem de acordo, depois de lido e achado conforme o presente contrato lavrado em </w:t>
      </w:r>
      <w:r w:rsidR="00C467F3">
        <w:rPr>
          <w:rFonts w:ascii="Calibri" w:hAnsi="Calibri"/>
          <w:color w:val="000000"/>
        </w:rPr>
        <w:t>quatro</w:t>
      </w:r>
      <w:r w:rsidRPr="006C684B">
        <w:rPr>
          <w:rFonts w:ascii="Calibri" w:hAnsi="Calibri"/>
          <w:color w:val="000000"/>
        </w:rPr>
        <w:t xml:space="preserve"> vias, assinam as partes abaixo.</w:t>
      </w:r>
    </w:p>
    <w:p w:rsidR="00997E4B" w:rsidRPr="006C684B" w:rsidRDefault="00456ED9" w:rsidP="00997E4B">
      <w:pPr>
        <w:spacing w:before="120" w:after="120"/>
        <w:ind w:right="-91"/>
        <w:jc w:val="both"/>
        <w:rPr>
          <w:rFonts w:asciiTheme="minorHAnsi" w:hAnsiTheme="minorHAnsi" w:cstheme="minorHAnsi"/>
          <w:color w:val="000000"/>
        </w:rPr>
      </w:pPr>
      <w:r w:rsidRPr="006C684B">
        <w:rPr>
          <w:rFonts w:asciiTheme="minorHAnsi" w:hAnsiTheme="minorHAnsi" w:cstheme="minorHAnsi"/>
          <w:color w:val="000000"/>
        </w:rPr>
        <w:t xml:space="preserve">Corrente (PI), </w:t>
      </w:r>
      <w:r w:rsidR="009C6A53">
        <w:rPr>
          <w:rFonts w:asciiTheme="minorHAnsi" w:hAnsiTheme="minorHAnsi" w:cstheme="minorHAnsi"/>
          <w:color w:val="000000"/>
        </w:rPr>
        <w:t>27</w:t>
      </w:r>
      <w:r w:rsidR="0074122E" w:rsidRPr="006C684B">
        <w:rPr>
          <w:rFonts w:asciiTheme="minorHAnsi" w:hAnsiTheme="minorHAnsi" w:cstheme="minorHAnsi"/>
          <w:color w:val="000000"/>
        </w:rPr>
        <w:t xml:space="preserve"> de </w:t>
      </w:r>
      <w:r w:rsidR="009C6A53">
        <w:rPr>
          <w:rFonts w:asciiTheme="minorHAnsi" w:hAnsiTheme="minorHAnsi" w:cstheme="minorHAnsi"/>
          <w:color w:val="000000"/>
        </w:rPr>
        <w:t>julho</w:t>
      </w:r>
      <w:r w:rsidR="00C467F3">
        <w:rPr>
          <w:rFonts w:asciiTheme="minorHAnsi" w:hAnsiTheme="minorHAnsi" w:cstheme="minorHAnsi"/>
          <w:color w:val="000000"/>
        </w:rPr>
        <w:t xml:space="preserve"> de 2017</w:t>
      </w:r>
      <w:r w:rsidR="00997E4B" w:rsidRPr="006C684B">
        <w:rPr>
          <w:rFonts w:asciiTheme="minorHAnsi" w:hAnsiTheme="minorHAnsi" w:cstheme="minorHAnsi"/>
          <w:color w:val="000000"/>
        </w:rPr>
        <w:t>.</w:t>
      </w:r>
    </w:p>
    <w:p w:rsidR="00997E4B" w:rsidRPr="006C684B" w:rsidRDefault="00997E4B" w:rsidP="00997E4B">
      <w:pPr>
        <w:spacing w:before="120" w:after="120"/>
        <w:ind w:right="-91"/>
        <w:jc w:val="both"/>
        <w:rPr>
          <w:rFonts w:asciiTheme="minorHAnsi" w:hAnsiTheme="minorHAnsi" w:cstheme="minorHAnsi"/>
          <w:color w:val="000000"/>
        </w:rPr>
      </w:pP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  <w:r w:rsidRPr="006C684B">
        <w:rPr>
          <w:rFonts w:asciiTheme="minorHAnsi" w:hAnsiTheme="minorHAnsi" w:cstheme="minorHAnsi"/>
          <w:b/>
        </w:rPr>
        <w:t>CONTRATANTE:___________________________________________________</w:t>
      </w: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  <w:r w:rsidRPr="006C684B">
        <w:rPr>
          <w:rFonts w:asciiTheme="minorHAnsi" w:hAnsiTheme="minorHAnsi" w:cstheme="minorHAnsi"/>
          <w:b/>
        </w:rPr>
        <w:t>PREFEITURA MUNCIPAL DE CORRENTE</w:t>
      </w:r>
    </w:p>
    <w:p w:rsidR="00C467F3" w:rsidRPr="00C467F3" w:rsidRDefault="00C467F3" w:rsidP="00C467F3">
      <w:pPr>
        <w:ind w:right="-91"/>
        <w:jc w:val="both"/>
        <w:rPr>
          <w:rFonts w:asciiTheme="minorHAnsi" w:hAnsiTheme="minorHAnsi" w:cstheme="minorHAnsi"/>
          <w:b/>
        </w:rPr>
      </w:pPr>
      <w:r w:rsidRPr="00C467F3">
        <w:rPr>
          <w:rFonts w:asciiTheme="minorHAnsi" w:hAnsiTheme="minorHAnsi" w:cstheme="minorHAnsi"/>
          <w:b/>
        </w:rPr>
        <w:t xml:space="preserve">SECRETARIA MUNICIPAL DO TRABALHO E CIDADANIA – SEMTAC  </w:t>
      </w:r>
    </w:p>
    <w:p w:rsidR="00997E4B" w:rsidRDefault="00C467F3" w:rsidP="00C467F3">
      <w:pPr>
        <w:ind w:right="-91"/>
        <w:jc w:val="both"/>
        <w:rPr>
          <w:rFonts w:asciiTheme="minorHAnsi" w:hAnsiTheme="minorHAnsi" w:cstheme="minorHAnsi"/>
        </w:rPr>
      </w:pPr>
      <w:r w:rsidRPr="00C467F3">
        <w:rPr>
          <w:rFonts w:asciiTheme="minorHAnsi" w:hAnsiTheme="minorHAnsi" w:cstheme="minorHAnsi"/>
        </w:rPr>
        <w:t>IANÊ MASCARENHAS RIBEIRO LOPES</w:t>
      </w:r>
    </w:p>
    <w:p w:rsidR="00C467F3" w:rsidRPr="00C467F3" w:rsidRDefault="00C467F3" w:rsidP="00C467F3">
      <w:pPr>
        <w:ind w:right="-91"/>
        <w:jc w:val="both"/>
        <w:rPr>
          <w:rFonts w:asciiTheme="minorHAnsi" w:hAnsiTheme="minorHAnsi" w:cstheme="minorHAnsi"/>
        </w:rPr>
      </w:pP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  <w:r w:rsidRPr="006C684B">
        <w:rPr>
          <w:rFonts w:asciiTheme="minorHAnsi" w:hAnsiTheme="minorHAnsi" w:cstheme="minorHAnsi"/>
          <w:b/>
        </w:rPr>
        <w:t>CONTRATADO:____________________________________________________</w:t>
      </w:r>
    </w:p>
    <w:p w:rsidR="00997E4B" w:rsidRPr="006C684B" w:rsidRDefault="00C467F3" w:rsidP="00997E4B">
      <w:pPr>
        <w:ind w:right="-91"/>
        <w:jc w:val="both"/>
        <w:rPr>
          <w:rFonts w:asciiTheme="minorHAnsi" w:hAnsiTheme="minorHAnsi" w:cstheme="minorHAnsi"/>
          <w:b/>
        </w:rPr>
      </w:pPr>
      <w:r w:rsidRPr="00C467F3">
        <w:rPr>
          <w:rFonts w:asciiTheme="minorHAnsi" w:hAnsiTheme="minorHAnsi" w:cstheme="minorHAnsi"/>
          <w:b/>
        </w:rPr>
        <w:t>SÔNIA BATISTA GAMA– MEI (PENSÃO SÃO JORGE)</w:t>
      </w:r>
    </w:p>
    <w:p w:rsidR="00997E4B" w:rsidRDefault="00C467F3" w:rsidP="00997E4B">
      <w:pPr>
        <w:ind w:right="-91"/>
        <w:jc w:val="both"/>
        <w:rPr>
          <w:rFonts w:asciiTheme="minorHAnsi" w:hAnsiTheme="minorHAnsi" w:cstheme="minorHAnsi"/>
        </w:rPr>
      </w:pPr>
      <w:r w:rsidRPr="00C467F3">
        <w:rPr>
          <w:rFonts w:asciiTheme="minorHAnsi" w:hAnsiTheme="minorHAnsi" w:cstheme="minorHAnsi"/>
        </w:rPr>
        <w:t>SÔNIA BATISTA GAMA</w:t>
      </w:r>
    </w:p>
    <w:p w:rsidR="00C467F3" w:rsidRDefault="00C467F3" w:rsidP="00997E4B">
      <w:pPr>
        <w:ind w:right="-91"/>
        <w:jc w:val="both"/>
        <w:rPr>
          <w:rFonts w:asciiTheme="minorHAnsi" w:hAnsiTheme="minorHAnsi" w:cstheme="minorHAnsi"/>
        </w:rPr>
      </w:pPr>
    </w:p>
    <w:p w:rsidR="00C467F3" w:rsidRPr="00C467F3" w:rsidRDefault="00C467F3" w:rsidP="00997E4B">
      <w:pPr>
        <w:ind w:right="-91"/>
        <w:jc w:val="both"/>
        <w:rPr>
          <w:rFonts w:asciiTheme="minorHAnsi" w:hAnsiTheme="minorHAnsi" w:cstheme="minorHAnsi"/>
        </w:rPr>
      </w:pP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  <w:r w:rsidRPr="006C684B">
        <w:rPr>
          <w:rFonts w:asciiTheme="minorHAnsi" w:hAnsiTheme="minorHAnsi" w:cstheme="minorHAnsi"/>
          <w:b/>
        </w:rPr>
        <w:t>TESTEMUNHA:_____________________________________________________</w:t>
      </w: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  <w:r w:rsidRPr="006C684B">
        <w:rPr>
          <w:rFonts w:asciiTheme="minorHAnsi" w:hAnsiTheme="minorHAnsi" w:cstheme="minorHAnsi"/>
          <w:b/>
        </w:rPr>
        <w:t>CPF:</w:t>
      </w: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  <w:r w:rsidRPr="006C684B">
        <w:rPr>
          <w:rFonts w:asciiTheme="minorHAnsi" w:hAnsiTheme="minorHAnsi" w:cstheme="minorHAnsi"/>
          <w:b/>
        </w:rPr>
        <w:t>TESTEMUNHA:_____________________________________________________</w:t>
      </w: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  <w:r w:rsidRPr="006C684B">
        <w:rPr>
          <w:rFonts w:asciiTheme="minorHAnsi" w:hAnsiTheme="minorHAnsi" w:cstheme="minorHAnsi"/>
          <w:b/>
        </w:rPr>
        <w:t>CPF:</w:t>
      </w:r>
    </w:p>
    <w:p w:rsidR="00997E4B" w:rsidRPr="006C684B" w:rsidRDefault="00997E4B" w:rsidP="00997E4B">
      <w:pPr>
        <w:pStyle w:val="Ttulo6"/>
        <w:keepNext w:val="0"/>
        <w:keepLines w:val="0"/>
        <w:numPr>
          <w:ilvl w:val="5"/>
          <w:numId w:val="2"/>
        </w:numPr>
        <w:tabs>
          <w:tab w:val="left" w:pos="3760"/>
          <w:tab w:val="right" w:pos="9407"/>
        </w:tabs>
        <w:suppressAutoHyphens/>
        <w:spacing w:before="240" w:after="60"/>
        <w:jc w:val="right"/>
        <w:rPr>
          <w:rFonts w:asciiTheme="minorHAnsi" w:hAnsiTheme="minorHAnsi" w:cstheme="minorHAnsi"/>
          <w:b/>
        </w:rPr>
      </w:pPr>
      <w:r w:rsidRPr="006C684B">
        <w:rPr>
          <w:rFonts w:asciiTheme="minorHAnsi" w:hAnsiTheme="minorHAnsi" w:cstheme="minorHAnsi"/>
          <w:b/>
          <w:bCs/>
          <w:lang w:eastAsia="x-none"/>
        </w:rPr>
        <w:br w:type="page"/>
      </w:r>
    </w:p>
    <w:p w:rsidR="00997E4B" w:rsidRPr="006C684B" w:rsidRDefault="00997E4B" w:rsidP="00997E4B">
      <w:pPr>
        <w:rPr>
          <w:rFonts w:asciiTheme="minorHAnsi" w:hAnsiTheme="minorHAnsi" w:cstheme="minorHAnsi"/>
          <w:lang w:eastAsia="x-none"/>
        </w:rPr>
      </w:pPr>
    </w:p>
    <w:p w:rsidR="00997E4B" w:rsidRPr="006C684B" w:rsidRDefault="00997E4B" w:rsidP="00997E4B">
      <w:pPr>
        <w:jc w:val="center"/>
        <w:rPr>
          <w:rFonts w:asciiTheme="minorHAnsi" w:hAnsiTheme="minorHAnsi" w:cstheme="minorHAnsi"/>
          <w:b/>
          <w:lang w:eastAsia="ar-SA"/>
        </w:rPr>
      </w:pPr>
      <w:r w:rsidRPr="006C684B">
        <w:rPr>
          <w:rFonts w:asciiTheme="minorHAnsi" w:hAnsiTheme="minorHAnsi" w:cstheme="minorHAnsi"/>
          <w:b/>
          <w:lang w:eastAsia="ar-SA"/>
        </w:rPr>
        <w:t>EXTRAT</w:t>
      </w:r>
      <w:r w:rsidR="00C467F3">
        <w:rPr>
          <w:rFonts w:asciiTheme="minorHAnsi" w:hAnsiTheme="minorHAnsi" w:cstheme="minorHAnsi"/>
          <w:b/>
          <w:lang w:eastAsia="ar-SA"/>
        </w:rPr>
        <w:t>O CONTRATO ADMINISTRATIVO nº 0</w:t>
      </w:r>
      <w:r w:rsidRPr="006C684B">
        <w:rPr>
          <w:rFonts w:asciiTheme="minorHAnsi" w:hAnsiTheme="minorHAnsi" w:cstheme="minorHAnsi"/>
          <w:b/>
          <w:lang w:eastAsia="ar-SA"/>
        </w:rPr>
        <w:t>1</w:t>
      </w:r>
      <w:r w:rsidR="00C467F3">
        <w:rPr>
          <w:rFonts w:asciiTheme="minorHAnsi" w:hAnsiTheme="minorHAnsi" w:cstheme="minorHAnsi"/>
          <w:b/>
          <w:lang w:eastAsia="ar-SA"/>
        </w:rPr>
        <w:t>0</w:t>
      </w:r>
      <w:r w:rsidRPr="006C684B">
        <w:rPr>
          <w:rFonts w:asciiTheme="minorHAnsi" w:hAnsiTheme="minorHAnsi" w:cstheme="minorHAnsi"/>
          <w:b/>
          <w:lang w:eastAsia="ar-SA"/>
        </w:rPr>
        <w:t>/201</w:t>
      </w:r>
      <w:r w:rsidR="00C467F3">
        <w:rPr>
          <w:rFonts w:asciiTheme="minorHAnsi" w:hAnsiTheme="minorHAnsi" w:cstheme="minorHAnsi"/>
          <w:b/>
          <w:lang w:eastAsia="ar-SA"/>
        </w:rPr>
        <w:t>7</w:t>
      </w:r>
      <w:r w:rsidRPr="006C684B">
        <w:rPr>
          <w:rFonts w:asciiTheme="minorHAnsi" w:hAnsiTheme="minorHAnsi" w:cstheme="minorHAnsi"/>
          <w:b/>
          <w:lang w:eastAsia="ar-SA"/>
        </w:rPr>
        <w:t>-</w:t>
      </w:r>
      <w:r w:rsidR="00A027C6">
        <w:rPr>
          <w:rFonts w:asciiTheme="minorHAnsi" w:hAnsiTheme="minorHAnsi" w:cstheme="minorHAnsi"/>
          <w:b/>
          <w:lang w:eastAsia="ar-SA"/>
        </w:rPr>
        <w:t>0</w:t>
      </w:r>
      <w:r w:rsidR="00D457F8">
        <w:rPr>
          <w:rFonts w:asciiTheme="minorHAnsi" w:hAnsiTheme="minorHAnsi" w:cstheme="minorHAnsi"/>
          <w:b/>
          <w:lang w:eastAsia="ar-SA"/>
        </w:rPr>
        <w:t>0</w:t>
      </w:r>
      <w:r w:rsidR="009C6A53">
        <w:rPr>
          <w:rFonts w:asciiTheme="minorHAnsi" w:hAnsiTheme="minorHAnsi" w:cstheme="minorHAnsi"/>
          <w:b/>
          <w:lang w:eastAsia="ar-SA"/>
        </w:rPr>
        <w:t>2</w:t>
      </w:r>
      <w:r w:rsidR="00D457F8">
        <w:rPr>
          <w:rFonts w:asciiTheme="minorHAnsi" w:hAnsiTheme="minorHAnsi" w:cstheme="minorHAnsi"/>
          <w:b/>
          <w:lang w:eastAsia="ar-SA"/>
        </w:rPr>
        <w:t xml:space="preserve"> </w:t>
      </w:r>
      <w:r w:rsidRPr="006C684B">
        <w:rPr>
          <w:rFonts w:asciiTheme="minorHAnsi" w:hAnsiTheme="minorHAnsi" w:cstheme="minorHAnsi"/>
          <w:b/>
          <w:lang w:eastAsia="ar-SA"/>
        </w:rPr>
        <w:t>PRG</w:t>
      </w:r>
      <w:r w:rsidR="00C467F3">
        <w:rPr>
          <w:rFonts w:asciiTheme="minorHAnsi" w:hAnsiTheme="minorHAnsi" w:cstheme="minorHAnsi"/>
          <w:b/>
          <w:lang w:eastAsia="ar-SA"/>
        </w:rPr>
        <w:t>-SRP</w:t>
      </w:r>
      <w:r w:rsidRPr="006C684B">
        <w:rPr>
          <w:rFonts w:asciiTheme="minorHAnsi" w:hAnsiTheme="minorHAnsi" w:cstheme="minorHAnsi"/>
          <w:b/>
          <w:lang w:eastAsia="ar-SA"/>
        </w:rPr>
        <w:t>-SEMTAC-CLP</w:t>
      </w:r>
    </w:p>
    <w:p w:rsidR="00997E4B" w:rsidRPr="006C684B" w:rsidRDefault="00997E4B" w:rsidP="00997E4B">
      <w:pPr>
        <w:jc w:val="both"/>
        <w:rPr>
          <w:rFonts w:asciiTheme="minorHAnsi" w:hAnsiTheme="minorHAnsi" w:cstheme="minorHAnsi"/>
          <w:lang w:eastAsia="ar-SA"/>
        </w:rPr>
      </w:pPr>
    </w:p>
    <w:p w:rsidR="00997E4B" w:rsidRPr="006C684B" w:rsidRDefault="00997E4B" w:rsidP="00997E4B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6C684B">
        <w:rPr>
          <w:rFonts w:asciiTheme="minorHAnsi" w:hAnsiTheme="minorHAnsi" w:cstheme="minorHAnsi"/>
          <w:b/>
          <w:lang w:eastAsia="ar-SA"/>
        </w:rPr>
        <w:t>CONTRATANTE:</w:t>
      </w:r>
      <w:r w:rsidRPr="006C684B">
        <w:rPr>
          <w:rFonts w:asciiTheme="minorHAnsi" w:hAnsiTheme="minorHAnsi" w:cstheme="minorHAnsi"/>
          <w:lang w:eastAsia="ar-SA"/>
        </w:rPr>
        <w:t xml:space="preserve"> Prefeitura Municipal de Corrente-PI/SEMTAC</w:t>
      </w:r>
    </w:p>
    <w:p w:rsidR="00997E4B" w:rsidRPr="006C684B" w:rsidRDefault="00997E4B" w:rsidP="00997E4B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6C684B">
        <w:rPr>
          <w:rFonts w:asciiTheme="minorHAnsi" w:hAnsiTheme="minorHAnsi" w:cstheme="minorHAnsi"/>
          <w:b/>
          <w:lang w:eastAsia="ar-SA"/>
        </w:rPr>
        <w:t>CONTRATADO:</w:t>
      </w:r>
      <w:r w:rsidRPr="006C684B">
        <w:rPr>
          <w:rFonts w:asciiTheme="minorHAnsi" w:hAnsiTheme="minorHAnsi" w:cstheme="minorHAnsi"/>
          <w:lang w:eastAsia="ar-SA"/>
        </w:rPr>
        <w:t xml:space="preserve"> </w:t>
      </w:r>
      <w:r w:rsidR="00C467F3" w:rsidRPr="00C467F3">
        <w:rPr>
          <w:rFonts w:asciiTheme="minorHAnsi" w:hAnsiTheme="minorHAnsi" w:cstheme="minorHAnsi"/>
        </w:rPr>
        <w:t>SÔNIA BATISTA GAMA– MEI (PENSÃO SÃO JORGE)</w:t>
      </w:r>
      <w:r w:rsidR="00C467F3">
        <w:rPr>
          <w:rFonts w:asciiTheme="minorHAnsi" w:hAnsiTheme="minorHAnsi" w:cstheme="minorHAnsi"/>
        </w:rPr>
        <w:t xml:space="preserve"> </w:t>
      </w:r>
      <w:r w:rsidR="00F42664" w:rsidRPr="006C684B">
        <w:rPr>
          <w:rFonts w:asciiTheme="minorHAnsi" w:hAnsiTheme="minorHAnsi" w:cstheme="minorHAnsi"/>
        </w:rPr>
        <w:t>-</w:t>
      </w:r>
      <w:r w:rsidR="00456ED9" w:rsidRPr="006C684B">
        <w:rPr>
          <w:rFonts w:asciiTheme="minorHAnsi" w:hAnsiTheme="minorHAnsi" w:cstheme="minorHAnsi"/>
        </w:rPr>
        <w:t xml:space="preserve"> </w:t>
      </w:r>
      <w:r w:rsidR="00C467F3">
        <w:rPr>
          <w:rFonts w:asciiTheme="minorHAnsi" w:hAnsiTheme="minorHAnsi" w:cstheme="minorHAnsi"/>
        </w:rPr>
        <w:t>CNJP</w:t>
      </w:r>
      <w:r w:rsidR="00456ED9" w:rsidRPr="006C684B">
        <w:rPr>
          <w:rFonts w:asciiTheme="minorHAnsi" w:hAnsiTheme="minorHAnsi" w:cstheme="minorHAnsi"/>
        </w:rPr>
        <w:t xml:space="preserve"> nº </w:t>
      </w:r>
      <w:r w:rsidR="00C467F3" w:rsidRPr="00C467F3">
        <w:rPr>
          <w:rFonts w:asciiTheme="minorHAnsi" w:hAnsiTheme="minorHAnsi" w:cstheme="minorHAnsi"/>
        </w:rPr>
        <w:t>22.472.190/0001-82</w:t>
      </w:r>
      <w:r w:rsidR="00456ED9" w:rsidRPr="006C684B">
        <w:rPr>
          <w:rFonts w:asciiTheme="minorHAnsi" w:hAnsiTheme="minorHAnsi" w:cstheme="minorHAnsi"/>
        </w:rPr>
        <w:t>.</w:t>
      </w:r>
    </w:p>
    <w:p w:rsidR="00997E4B" w:rsidRPr="006C684B" w:rsidRDefault="00997E4B" w:rsidP="00997E4B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6C684B">
        <w:rPr>
          <w:rFonts w:asciiTheme="minorHAnsi" w:hAnsiTheme="minorHAnsi" w:cstheme="minorHAnsi"/>
          <w:b/>
          <w:lang w:eastAsia="ar-SA"/>
        </w:rPr>
        <w:t>OBJETO:</w:t>
      </w:r>
      <w:r w:rsidRPr="006C684B">
        <w:rPr>
          <w:rFonts w:asciiTheme="minorHAnsi" w:hAnsiTheme="minorHAnsi" w:cstheme="minorHAnsi"/>
          <w:lang w:eastAsia="ar-SA"/>
        </w:rPr>
        <w:t xml:space="preserve"> </w:t>
      </w:r>
      <w:r w:rsidRPr="006C684B">
        <w:rPr>
          <w:rFonts w:asciiTheme="minorHAnsi" w:hAnsiTheme="minorHAnsi" w:cstheme="minorHAnsi"/>
        </w:rPr>
        <w:t>Prestação de serviços de hospedagem com alimentação, para pacientes carentes em tratamento de saúde na cidade de Teresina.</w:t>
      </w:r>
    </w:p>
    <w:p w:rsidR="00997E4B" w:rsidRPr="006C684B" w:rsidRDefault="00997E4B" w:rsidP="00997E4B">
      <w:pPr>
        <w:spacing w:line="360" w:lineRule="auto"/>
        <w:jc w:val="both"/>
        <w:rPr>
          <w:rFonts w:ascii="Calibri" w:hAnsi="Calibri"/>
        </w:rPr>
      </w:pPr>
      <w:r w:rsidRPr="006C684B">
        <w:rPr>
          <w:rFonts w:asciiTheme="minorHAnsi" w:hAnsiTheme="minorHAnsi" w:cstheme="minorHAnsi"/>
          <w:b/>
          <w:lang w:eastAsia="ar-SA"/>
        </w:rPr>
        <w:t>VALOR ESTIMADO:</w:t>
      </w:r>
      <w:r w:rsidRPr="006C684B">
        <w:rPr>
          <w:rFonts w:asciiTheme="minorHAnsi" w:hAnsiTheme="minorHAnsi" w:cstheme="minorHAnsi"/>
        </w:rPr>
        <w:t xml:space="preserve"> </w:t>
      </w:r>
      <w:r w:rsidR="009C6A53" w:rsidRPr="009C6A53">
        <w:rPr>
          <w:rFonts w:ascii="Calibri" w:hAnsi="Calibri"/>
        </w:rPr>
        <w:t>R$ 43.500,00 (quarenta e três mil e quinhentos reais)</w:t>
      </w:r>
      <w:r w:rsidR="009C6A53">
        <w:rPr>
          <w:rFonts w:ascii="Calibri" w:hAnsi="Calibri"/>
        </w:rPr>
        <w:t>.</w:t>
      </w:r>
    </w:p>
    <w:p w:rsidR="00456ED9" w:rsidRPr="006C684B" w:rsidRDefault="00997E4B" w:rsidP="00997E4B">
      <w:pPr>
        <w:spacing w:line="360" w:lineRule="auto"/>
        <w:jc w:val="both"/>
        <w:rPr>
          <w:rFonts w:asciiTheme="minorHAnsi" w:hAnsiTheme="minorHAnsi" w:cstheme="minorHAnsi"/>
          <w:b/>
          <w:lang w:eastAsia="ar-SA"/>
        </w:rPr>
      </w:pPr>
      <w:r w:rsidRPr="006C684B">
        <w:rPr>
          <w:rFonts w:asciiTheme="minorHAnsi" w:hAnsiTheme="minorHAnsi" w:cstheme="minorHAnsi"/>
          <w:b/>
          <w:lang w:eastAsia="ar-SA"/>
        </w:rPr>
        <w:t>RECURSO FINANCEIRO:</w:t>
      </w:r>
      <w:r w:rsidRPr="006C684B">
        <w:rPr>
          <w:rFonts w:asciiTheme="minorHAnsi" w:hAnsiTheme="minorHAnsi" w:cstheme="minorHAnsi"/>
          <w:lang w:eastAsia="ar-SA"/>
        </w:rPr>
        <w:t xml:space="preserve"> </w:t>
      </w:r>
      <w:r w:rsidR="00456ED9" w:rsidRPr="006C684B">
        <w:rPr>
          <w:rFonts w:ascii="Calibri" w:hAnsi="Calibri"/>
        </w:rPr>
        <w:t>Orçamento Geral do Município de Corrent</w:t>
      </w:r>
      <w:r w:rsidR="00C467F3">
        <w:rPr>
          <w:rFonts w:ascii="Calibri" w:hAnsi="Calibri"/>
        </w:rPr>
        <w:t xml:space="preserve">e de 2016, </w:t>
      </w:r>
      <w:r w:rsidR="00456ED9" w:rsidRPr="006C684B">
        <w:rPr>
          <w:rFonts w:ascii="Calibri" w:hAnsi="Calibri"/>
        </w:rPr>
        <w:t>FMAS/</w:t>
      </w:r>
      <w:r w:rsidR="00C467F3">
        <w:rPr>
          <w:rFonts w:ascii="Calibri" w:hAnsi="Calibri"/>
        </w:rPr>
        <w:t xml:space="preserve">FNAS e </w:t>
      </w:r>
      <w:r w:rsidR="00456ED9" w:rsidRPr="006C684B">
        <w:rPr>
          <w:rFonts w:ascii="Calibri" w:hAnsi="Calibri"/>
        </w:rPr>
        <w:t>OUTROS</w:t>
      </w:r>
      <w:r w:rsidR="00C467F3">
        <w:rPr>
          <w:rFonts w:asciiTheme="minorHAnsi" w:hAnsiTheme="minorHAnsi" w:cstheme="minorHAnsi"/>
          <w:lang w:eastAsia="ar-SA"/>
        </w:rPr>
        <w:t>.</w:t>
      </w:r>
    </w:p>
    <w:p w:rsidR="00997E4B" w:rsidRPr="006C684B" w:rsidRDefault="00997E4B" w:rsidP="00997E4B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6C684B">
        <w:rPr>
          <w:rFonts w:asciiTheme="minorHAnsi" w:hAnsiTheme="minorHAnsi" w:cstheme="minorHAnsi"/>
          <w:b/>
          <w:lang w:eastAsia="ar-SA"/>
        </w:rPr>
        <w:t>DATA DA ASSINATURA:</w:t>
      </w:r>
      <w:r w:rsidR="00C467F3">
        <w:rPr>
          <w:rFonts w:asciiTheme="minorHAnsi" w:hAnsiTheme="minorHAnsi" w:cstheme="minorHAnsi"/>
          <w:lang w:eastAsia="ar-SA"/>
        </w:rPr>
        <w:t xml:space="preserve"> 2</w:t>
      </w:r>
      <w:r w:rsidR="009C6A53">
        <w:rPr>
          <w:rFonts w:asciiTheme="minorHAnsi" w:hAnsiTheme="minorHAnsi" w:cstheme="minorHAnsi"/>
          <w:lang w:eastAsia="ar-SA"/>
        </w:rPr>
        <w:t>7</w:t>
      </w:r>
      <w:r w:rsidR="00C467F3">
        <w:rPr>
          <w:rFonts w:asciiTheme="minorHAnsi" w:hAnsiTheme="minorHAnsi" w:cstheme="minorHAnsi"/>
          <w:lang w:eastAsia="ar-SA"/>
        </w:rPr>
        <w:t>/0</w:t>
      </w:r>
      <w:r w:rsidR="009C6A53">
        <w:rPr>
          <w:rFonts w:asciiTheme="minorHAnsi" w:hAnsiTheme="minorHAnsi" w:cstheme="minorHAnsi"/>
          <w:lang w:eastAsia="ar-SA"/>
        </w:rPr>
        <w:t>7</w:t>
      </w:r>
      <w:r w:rsidR="00C467F3">
        <w:rPr>
          <w:rFonts w:asciiTheme="minorHAnsi" w:hAnsiTheme="minorHAnsi" w:cstheme="minorHAnsi"/>
          <w:lang w:eastAsia="ar-SA"/>
        </w:rPr>
        <w:t>/2017</w:t>
      </w:r>
    </w:p>
    <w:p w:rsidR="00456ED9" w:rsidRPr="006C684B" w:rsidRDefault="00456ED9" w:rsidP="00456ED9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6C684B">
        <w:rPr>
          <w:rFonts w:asciiTheme="minorHAnsi" w:hAnsiTheme="minorHAnsi" w:cstheme="minorHAnsi"/>
          <w:b/>
          <w:lang w:eastAsia="ar-SA"/>
        </w:rPr>
        <w:t>VIGÊNCIA:</w:t>
      </w:r>
      <w:r w:rsidRPr="006C684B">
        <w:rPr>
          <w:rFonts w:asciiTheme="minorHAnsi" w:hAnsiTheme="minorHAnsi" w:cstheme="minorHAnsi"/>
          <w:lang w:eastAsia="ar-SA"/>
        </w:rPr>
        <w:t xml:space="preserve"> 31 de dezembro de 201</w:t>
      </w:r>
      <w:r w:rsidR="00C467F3">
        <w:rPr>
          <w:rFonts w:asciiTheme="minorHAnsi" w:hAnsiTheme="minorHAnsi" w:cstheme="minorHAnsi"/>
          <w:lang w:eastAsia="ar-SA"/>
        </w:rPr>
        <w:t>7</w:t>
      </w:r>
      <w:r w:rsidR="009C6A53">
        <w:rPr>
          <w:rFonts w:asciiTheme="minorHAnsi" w:hAnsiTheme="minorHAnsi" w:cstheme="minorHAnsi"/>
          <w:lang w:eastAsia="ar-SA"/>
        </w:rPr>
        <w:t xml:space="preserve">, </w:t>
      </w:r>
      <w:r w:rsidR="009C6A53" w:rsidRPr="009C6A53">
        <w:rPr>
          <w:rFonts w:asciiTheme="minorHAnsi" w:hAnsiTheme="minorHAnsi" w:cstheme="minorHAnsi"/>
          <w:lang w:eastAsia="ar-SA"/>
        </w:rPr>
        <w:t>podendo, ainda, ser prorrogado ou aditivado</w:t>
      </w:r>
      <w:r w:rsidR="009C6A53">
        <w:rPr>
          <w:rFonts w:asciiTheme="minorHAnsi" w:hAnsiTheme="minorHAnsi" w:cstheme="minorHAnsi"/>
          <w:lang w:eastAsia="ar-SA"/>
        </w:rPr>
        <w:t>, nos termos da Lei nº 8.666/93.</w:t>
      </w:r>
    </w:p>
    <w:p w:rsidR="00997E4B" w:rsidRPr="006C684B" w:rsidRDefault="00C467F3" w:rsidP="00997E4B">
      <w:pPr>
        <w:tabs>
          <w:tab w:val="center" w:pos="4252"/>
          <w:tab w:val="right" w:pos="8504"/>
        </w:tabs>
        <w:spacing w:line="360" w:lineRule="auto"/>
        <w:jc w:val="both"/>
        <w:rPr>
          <w:rFonts w:asciiTheme="minorHAnsi" w:hAnsiTheme="minorHAnsi" w:cstheme="minorHAnsi"/>
          <w:b/>
          <w:lang w:eastAsia="x-none"/>
        </w:rPr>
      </w:pPr>
      <w:r>
        <w:rPr>
          <w:rFonts w:asciiTheme="minorHAnsi" w:hAnsiTheme="minorHAnsi" w:cstheme="minorHAnsi"/>
          <w:b/>
          <w:lang w:eastAsia="x-none"/>
        </w:rPr>
        <w:t>SIGNATÁRIOS:</w:t>
      </w:r>
    </w:p>
    <w:p w:rsidR="00997E4B" w:rsidRPr="006C684B" w:rsidRDefault="00997E4B" w:rsidP="00997E4B">
      <w:pPr>
        <w:tabs>
          <w:tab w:val="center" w:pos="4252"/>
          <w:tab w:val="right" w:pos="8504"/>
        </w:tabs>
        <w:spacing w:line="360" w:lineRule="auto"/>
        <w:jc w:val="both"/>
        <w:rPr>
          <w:rFonts w:asciiTheme="minorHAnsi" w:hAnsiTheme="minorHAnsi" w:cstheme="minorHAnsi"/>
          <w:lang w:eastAsia="x-none"/>
        </w:rPr>
      </w:pPr>
      <w:r w:rsidRPr="006C684B">
        <w:rPr>
          <w:rFonts w:asciiTheme="minorHAnsi" w:hAnsiTheme="minorHAnsi" w:cstheme="minorHAnsi"/>
          <w:b/>
          <w:lang w:eastAsia="x-none"/>
        </w:rPr>
        <w:t>CONTRATANTE</w:t>
      </w:r>
      <w:r w:rsidRPr="006C684B">
        <w:rPr>
          <w:rFonts w:asciiTheme="minorHAnsi" w:hAnsiTheme="minorHAnsi" w:cstheme="minorHAnsi"/>
          <w:lang w:eastAsia="x-none"/>
        </w:rPr>
        <w:t xml:space="preserve">: </w:t>
      </w:r>
      <w:r w:rsidR="00C467F3" w:rsidRPr="00C467F3">
        <w:rPr>
          <w:rFonts w:asciiTheme="minorHAnsi" w:hAnsiTheme="minorHAnsi" w:cstheme="minorHAnsi"/>
        </w:rPr>
        <w:t>IANÊ MASCARENHAS RIBEIRO LOPES</w:t>
      </w:r>
    </w:p>
    <w:p w:rsidR="00997E4B" w:rsidRPr="006C684B" w:rsidRDefault="00997E4B" w:rsidP="00997E4B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6C684B">
        <w:rPr>
          <w:rFonts w:asciiTheme="minorHAnsi" w:hAnsiTheme="minorHAnsi" w:cstheme="minorHAnsi"/>
          <w:b/>
        </w:rPr>
        <w:t>CONTRATADO</w:t>
      </w:r>
      <w:r w:rsidR="00F42664" w:rsidRPr="006C684B">
        <w:rPr>
          <w:rFonts w:asciiTheme="minorHAnsi" w:hAnsiTheme="minorHAnsi" w:cstheme="minorHAnsi"/>
        </w:rPr>
        <w:t xml:space="preserve">: </w:t>
      </w:r>
      <w:r w:rsidR="00C467F3" w:rsidRPr="00C467F3">
        <w:rPr>
          <w:rFonts w:asciiTheme="minorHAnsi" w:hAnsiTheme="minorHAnsi" w:cstheme="minorHAnsi"/>
        </w:rPr>
        <w:t>SÔNIA BATISTA GAMA</w:t>
      </w:r>
    </w:p>
    <w:p w:rsidR="00997E4B" w:rsidRPr="006C684B" w:rsidRDefault="00997E4B" w:rsidP="00997E4B">
      <w:pPr>
        <w:spacing w:before="120" w:after="120"/>
        <w:ind w:right="-91"/>
        <w:jc w:val="both"/>
        <w:rPr>
          <w:rFonts w:asciiTheme="minorHAnsi" w:hAnsiTheme="minorHAnsi" w:cstheme="minorHAnsi"/>
        </w:rPr>
      </w:pPr>
    </w:p>
    <w:bookmarkEnd w:id="0"/>
    <w:p w:rsidR="00FA06E4" w:rsidRPr="006C684B" w:rsidRDefault="00615502" w:rsidP="00997E4B">
      <w:pPr>
        <w:spacing w:before="120" w:after="120"/>
        <w:ind w:right="-91"/>
        <w:jc w:val="both"/>
      </w:pPr>
    </w:p>
    <w:sectPr w:rsidR="00FA06E4" w:rsidRPr="006C684B" w:rsidSect="00997E4B">
      <w:headerReference w:type="default" r:id="rId7"/>
      <w:pgSz w:w="11906" w:h="16838"/>
      <w:pgMar w:top="1417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4B" w:rsidRDefault="00997E4B" w:rsidP="00997E4B">
      <w:r>
        <w:separator/>
      </w:r>
    </w:p>
  </w:endnote>
  <w:endnote w:type="continuationSeparator" w:id="0">
    <w:p w:rsidR="00997E4B" w:rsidRDefault="00997E4B" w:rsidP="0099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4B" w:rsidRDefault="00997E4B" w:rsidP="00997E4B">
      <w:r>
        <w:separator/>
      </w:r>
    </w:p>
  </w:footnote>
  <w:footnote w:type="continuationSeparator" w:id="0">
    <w:p w:rsidR="00997E4B" w:rsidRDefault="00997E4B" w:rsidP="0099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4B" w:rsidRPr="00997E4B" w:rsidRDefault="00997E4B" w:rsidP="00997E4B">
    <w:pPr>
      <w:pStyle w:val="Cabealho"/>
      <w:tabs>
        <w:tab w:val="left" w:pos="708"/>
      </w:tabs>
      <w:ind w:left="1418"/>
      <w:rPr>
        <w:rFonts w:ascii="Calibri" w:hAnsi="Calibri"/>
        <w:b/>
      </w:rPr>
    </w:pPr>
    <w:r w:rsidRPr="00997E4B">
      <w:rPr>
        <w:noProof/>
      </w:rPr>
      <w:drawing>
        <wp:anchor distT="0" distB="0" distL="114300" distR="114300" simplePos="0" relativeHeight="251659264" behindDoc="1" locked="0" layoutInCell="1" allowOverlap="1" wp14:anchorId="73CC46FF" wp14:editId="7ECCAB0E">
          <wp:simplePos x="0" y="0"/>
          <wp:positionH relativeFrom="column">
            <wp:posOffset>-111125</wp:posOffset>
          </wp:positionH>
          <wp:positionV relativeFrom="paragraph">
            <wp:posOffset>-29845</wp:posOffset>
          </wp:positionV>
          <wp:extent cx="1000125" cy="869950"/>
          <wp:effectExtent l="0" t="0" r="9525" b="6350"/>
          <wp:wrapTight wrapText="bothSides">
            <wp:wrapPolygon edited="0">
              <wp:start x="0" y="0"/>
              <wp:lineTo x="0" y="21285"/>
              <wp:lineTo x="21394" y="21285"/>
              <wp:lineTo x="21394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E4B">
      <w:rPr>
        <w:rFonts w:ascii="Calibri" w:hAnsi="Calibri"/>
        <w:b/>
      </w:rPr>
      <w:t>PREFEITURA MUNICIPAL DE CORRENTE – PIAUÍ</w:t>
    </w:r>
  </w:p>
  <w:p w:rsidR="00997E4B" w:rsidRPr="00997E4B" w:rsidRDefault="00997E4B" w:rsidP="00997E4B">
    <w:pPr>
      <w:pStyle w:val="Cabealho"/>
      <w:tabs>
        <w:tab w:val="left" w:pos="708"/>
      </w:tabs>
      <w:ind w:left="1418"/>
      <w:rPr>
        <w:rFonts w:ascii="Calibri" w:hAnsi="Calibri"/>
        <w:b/>
      </w:rPr>
    </w:pPr>
    <w:r w:rsidRPr="00997E4B">
      <w:rPr>
        <w:rFonts w:ascii="Calibri" w:hAnsi="Calibri"/>
        <w:b/>
      </w:rPr>
      <w:t>AV. Manoel Lourenço Cavalcante, 600 – Bairro Nova Corrente</w:t>
    </w:r>
  </w:p>
  <w:p w:rsidR="00997E4B" w:rsidRPr="00997E4B" w:rsidRDefault="00997E4B" w:rsidP="00997E4B">
    <w:pPr>
      <w:pStyle w:val="Cabealho"/>
      <w:tabs>
        <w:tab w:val="left" w:pos="708"/>
      </w:tabs>
      <w:ind w:left="1418"/>
      <w:rPr>
        <w:rFonts w:ascii="Calibri" w:hAnsi="Calibri"/>
        <w:b/>
      </w:rPr>
    </w:pPr>
    <w:r w:rsidRPr="00997E4B">
      <w:rPr>
        <w:rFonts w:ascii="Calibri" w:hAnsi="Calibri"/>
        <w:b/>
      </w:rPr>
      <w:t>Fone: 89-3573-1285 – CEP 64980-000 - Corrente – Piauí</w:t>
    </w:r>
  </w:p>
  <w:p w:rsidR="00997E4B" w:rsidRPr="00997E4B" w:rsidRDefault="00997E4B" w:rsidP="00997E4B">
    <w:pPr>
      <w:pStyle w:val="Cabealho"/>
      <w:tabs>
        <w:tab w:val="left" w:pos="708"/>
      </w:tabs>
      <w:ind w:left="1418"/>
      <w:rPr>
        <w:rFonts w:ascii="Calibri" w:hAnsi="Calibri"/>
        <w:b/>
      </w:rPr>
    </w:pPr>
    <w:r w:rsidRPr="00997E4B">
      <w:rPr>
        <w:rFonts w:ascii="Calibri" w:hAnsi="Calibri"/>
        <w:b/>
      </w:rPr>
      <w:t>CNPJ Nº 14.795.625/0001-00</w:t>
    </w:r>
  </w:p>
  <w:p w:rsidR="00997E4B" w:rsidRDefault="00997E4B" w:rsidP="00997E4B">
    <w:pPr>
      <w:pStyle w:val="Cabealho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 </w:t>
    </w:r>
  </w:p>
  <w:p w:rsidR="00997E4B" w:rsidRDefault="00997E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A1"/>
    <w:rsid w:val="002C0C42"/>
    <w:rsid w:val="002D5CD3"/>
    <w:rsid w:val="00417816"/>
    <w:rsid w:val="00427F2D"/>
    <w:rsid w:val="00456ED9"/>
    <w:rsid w:val="006C684B"/>
    <w:rsid w:val="006F501D"/>
    <w:rsid w:val="00712E13"/>
    <w:rsid w:val="0074122E"/>
    <w:rsid w:val="00997E4B"/>
    <w:rsid w:val="009C6A53"/>
    <w:rsid w:val="00A027C6"/>
    <w:rsid w:val="00BF5114"/>
    <w:rsid w:val="00BF7BB2"/>
    <w:rsid w:val="00C467F3"/>
    <w:rsid w:val="00D457F8"/>
    <w:rsid w:val="00DB3BA1"/>
    <w:rsid w:val="00F352DE"/>
    <w:rsid w:val="00F4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0AF27-7CC1-4722-88CC-708184AA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B3BA1"/>
    <w:pPr>
      <w:keepNext/>
      <w:numPr>
        <w:ilvl w:val="3"/>
        <w:numId w:val="1"/>
      </w:numPr>
      <w:suppressAutoHyphens/>
      <w:outlineLvl w:val="3"/>
    </w:pPr>
    <w:rPr>
      <w:b/>
      <w:sz w:val="24"/>
      <w:szCs w:val="24"/>
      <w:lang w:val="x-none"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7E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DB3BA1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/>
      <w:b/>
      <w:bCs/>
      <w:color w:val="FF000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DB3BA1"/>
    <w:pPr>
      <w:keepNext/>
      <w:numPr>
        <w:ilvl w:val="7"/>
        <w:numId w:val="1"/>
      </w:numPr>
      <w:suppressAutoHyphens/>
      <w:jc w:val="center"/>
      <w:outlineLvl w:val="7"/>
    </w:pPr>
    <w:rPr>
      <w:rFonts w:ascii="Arial" w:hAnsi="Arial"/>
      <w:b/>
      <w:bCs/>
      <w:szCs w:val="24"/>
      <w:lang w:val="x-none" w:eastAsia="ar-SA"/>
    </w:rPr>
  </w:style>
  <w:style w:type="paragraph" w:styleId="Ttulo9">
    <w:name w:val="heading 9"/>
    <w:basedOn w:val="Normal"/>
    <w:next w:val="Normal"/>
    <w:link w:val="Ttulo9Char"/>
    <w:qFormat/>
    <w:rsid w:val="00DB3BA1"/>
    <w:pPr>
      <w:keepNext/>
      <w:numPr>
        <w:ilvl w:val="8"/>
        <w:numId w:val="1"/>
      </w:numPr>
      <w:suppressAutoHyphens/>
      <w:jc w:val="center"/>
      <w:outlineLvl w:val="8"/>
    </w:pPr>
    <w:rPr>
      <w:b/>
      <w:bCs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B3BA1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Ttulo7Char">
    <w:name w:val="Título 7 Char"/>
    <w:basedOn w:val="Fontepargpadro"/>
    <w:link w:val="Ttulo7"/>
    <w:rsid w:val="00DB3BA1"/>
    <w:rPr>
      <w:rFonts w:ascii="Arial" w:eastAsia="Times New Roman" w:hAnsi="Arial" w:cs="Times New Roman"/>
      <w:b/>
      <w:bCs/>
      <w:color w:val="FF0000"/>
      <w:sz w:val="20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DB3BA1"/>
    <w:rPr>
      <w:rFonts w:ascii="Arial" w:eastAsia="Times New Roman" w:hAnsi="Arial" w:cs="Times New Roman"/>
      <w:b/>
      <w:bCs/>
      <w:sz w:val="20"/>
      <w:szCs w:val="24"/>
      <w:lang w:val="x-none" w:eastAsia="ar-SA"/>
    </w:rPr>
  </w:style>
  <w:style w:type="character" w:customStyle="1" w:styleId="Ttulo9Char">
    <w:name w:val="Título 9 Char"/>
    <w:basedOn w:val="Fontepargpadro"/>
    <w:link w:val="Ttulo9"/>
    <w:rsid w:val="00DB3BA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DB3BA1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B3BA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ecuodecorpodetexto2">
    <w:name w:val="Body Text Indent 2"/>
    <w:basedOn w:val="Normal"/>
    <w:link w:val="Recuodecorpodetexto2Char"/>
    <w:rsid w:val="00DB3BA1"/>
    <w:pPr>
      <w:ind w:firstLine="798"/>
      <w:jc w:val="both"/>
    </w:pPr>
    <w:rPr>
      <w:rFonts w:ascii="Century Gothic" w:hAnsi="Century Gothic"/>
      <w:color w:val="000080"/>
      <w:sz w:val="22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B3BA1"/>
    <w:rPr>
      <w:rFonts w:ascii="Century Gothic" w:eastAsia="Times New Roman" w:hAnsi="Century Gothic" w:cs="Times New Roman"/>
      <w:color w:val="000080"/>
      <w:szCs w:val="24"/>
      <w:lang w:val="x-none" w:eastAsia="x-none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997E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997E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7E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E4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7E4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1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1602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LICITACAO-04</cp:lastModifiedBy>
  <cp:revision>11</cp:revision>
  <cp:lastPrinted>2017-07-28T18:10:00Z</cp:lastPrinted>
  <dcterms:created xsi:type="dcterms:W3CDTF">2016-10-11T13:44:00Z</dcterms:created>
  <dcterms:modified xsi:type="dcterms:W3CDTF">2017-07-28T18:14:00Z</dcterms:modified>
</cp:coreProperties>
</file>