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B25" w:rsidRPr="00467B25" w:rsidRDefault="00467B25" w:rsidP="00467B25">
      <w:pPr>
        <w:spacing w:after="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467B25">
        <w:rPr>
          <w:rFonts w:ascii="Calibri" w:eastAsia="Calibri" w:hAnsi="Calibri" w:cs="Times New Roman"/>
          <w:b/>
          <w:sz w:val="20"/>
          <w:szCs w:val="20"/>
        </w:rPr>
        <w:t>CONTRA</w:t>
      </w:r>
      <w:r w:rsidR="003E2CBE">
        <w:rPr>
          <w:rFonts w:ascii="Calibri" w:eastAsia="Calibri" w:hAnsi="Calibri" w:cs="Times New Roman"/>
          <w:b/>
          <w:sz w:val="20"/>
          <w:szCs w:val="20"/>
        </w:rPr>
        <w:t>TO ADMINISTRATIVO Nº 020/2017-02</w:t>
      </w:r>
      <w:r w:rsidR="00D63E5D">
        <w:rPr>
          <w:rFonts w:ascii="Calibri" w:eastAsia="Calibri" w:hAnsi="Calibri" w:cs="Times New Roman"/>
          <w:b/>
          <w:sz w:val="20"/>
          <w:szCs w:val="20"/>
        </w:rPr>
        <w:t>9</w:t>
      </w:r>
      <w:r w:rsidRPr="00467B25">
        <w:rPr>
          <w:rFonts w:ascii="Calibri" w:eastAsia="Calibri" w:hAnsi="Calibri" w:cs="Times New Roman"/>
          <w:b/>
          <w:sz w:val="20"/>
          <w:szCs w:val="20"/>
        </w:rPr>
        <w:t>-PRG-SRP-SEMUT-CLP</w:t>
      </w:r>
    </w:p>
    <w:p w:rsidR="00467B25" w:rsidRPr="00467B25" w:rsidRDefault="00467B25" w:rsidP="00467B25">
      <w:pPr>
        <w:spacing w:after="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467B25">
        <w:rPr>
          <w:rFonts w:ascii="Calibri" w:eastAsia="Calibri" w:hAnsi="Calibri" w:cs="Times New Roman"/>
          <w:b/>
          <w:sz w:val="20"/>
          <w:szCs w:val="20"/>
        </w:rPr>
        <w:t>REFERENTE AO PREGÃO PRESENCIAL Nº 020/2017</w:t>
      </w:r>
    </w:p>
    <w:p w:rsidR="00467B25" w:rsidRPr="00467B25" w:rsidRDefault="00467B25" w:rsidP="00F7167C">
      <w:pPr>
        <w:spacing w:beforeLines="60" w:before="144" w:after="0" w:line="240" w:lineRule="auto"/>
        <w:ind w:left="3828"/>
        <w:jc w:val="both"/>
        <w:rPr>
          <w:rFonts w:ascii="Calibri" w:eastAsia="Calibri" w:hAnsi="Calibri" w:cs="Times New Roman"/>
          <w:sz w:val="20"/>
          <w:szCs w:val="20"/>
        </w:rPr>
      </w:pPr>
      <w:r w:rsidRPr="00467B25">
        <w:rPr>
          <w:rFonts w:ascii="Calibri" w:eastAsia="Calibri" w:hAnsi="Calibri" w:cs="Times New Roman"/>
          <w:b/>
          <w:sz w:val="20"/>
          <w:szCs w:val="20"/>
        </w:rPr>
        <w:t xml:space="preserve">CONTRATO DE PRESTAÇÃO DE SERVIÇOS DE </w:t>
      </w:r>
      <w:r w:rsidR="00D82F55">
        <w:rPr>
          <w:rFonts w:ascii="Calibri" w:eastAsia="Calibri" w:hAnsi="Calibri" w:cs="Times New Roman"/>
          <w:b/>
          <w:sz w:val="20"/>
          <w:szCs w:val="20"/>
        </w:rPr>
        <w:t>CARPINTEIRO</w:t>
      </w:r>
      <w:r w:rsidRPr="00467B25">
        <w:rPr>
          <w:rFonts w:ascii="Calibri" w:eastAsia="Calibri" w:hAnsi="Calibri" w:cs="Times New Roman"/>
          <w:b/>
          <w:sz w:val="20"/>
          <w:szCs w:val="20"/>
        </w:rPr>
        <w:t xml:space="preserve">, PARA A SECRETARIA MUNICIPAL DE URBANISMO E TRÂNSITO, QUE ENTRE SI FIRMAM O MUNICÍPIO DE CORRENTE E A EMPRESA </w:t>
      </w:r>
      <w:r w:rsidR="001514A5" w:rsidRPr="001514A5">
        <w:rPr>
          <w:rFonts w:ascii="Calibri" w:eastAsia="Calibri" w:hAnsi="Calibri" w:cs="Times New Roman"/>
          <w:b/>
          <w:sz w:val="20"/>
          <w:szCs w:val="20"/>
        </w:rPr>
        <w:t>RAIMUNDO NONATO ALVES DA SILVA – MEI (RAIMUNDO NONATO CONSTROI)</w:t>
      </w:r>
      <w:r w:rsidR="001514A5">
        <w:rPr>
          <w:rFonts w:ascii="Calibri" w:eastAsia="Calibri" w:hAnsi="Calibri" w:cs="Times New Roman"/>
          <w:b/>
          <w:sz w:val="20"/>
          <w:szCs w:val="20"/>
        </w:rPr>
        <w:t xml:space="preserve">, </w:t>
      </w:r>
      <w:r w:rsidRPr="00467B25">
        <w:rPr>
          <w:rFonts w:ascii="Calibri" w:eastAsia="Calibri" w:hAnsi="Calibri" w:cs="Times New Roman"/>
          <w:b/>
          <w:sz w:val="20"/>
          <w:szCs w:val="20"/>
        </w:rPr>
        <w:t>NA FORMA ABAIXO</w:t>
      </w:r>
      <w:r w:rsidRPr="00467B25">
        <w:rPr>
          <w:rFonts w:ascii="Calibri" w:eastAsia="Calibri" w:hAnsi="Calibri" w:cs="Times New Roman"/>
          <w:sz w:val="20"/>
          <w:szCs w:val="20"/>
        </w:rPr>
        <w:t>.</w:t>
      </w:r>
    </w:p>
    <w:p w:rsidR="00467B25" w:rsidRPr="00467B25" w:rsidRDefault="00467B25" w:rsidP="00B27737">
      <w:pPr>
        <w:tabs>
          <w:tab w:val="left" w:pos="1985"/>
        </w:tabs>
        <w:spacing w:beforeLines="60" w:before="144" w:after="0" w:line="240" w:lineRule="auto"/>
        <w:ind w:left="2410" w:right="-1" w:hanging="2410"/>
        <w:jc w:val="both"/>
        <w:rPr>
          <w:rFonts w:ascii="Calibri" w:eastAsia="Calibri" w:hAnsi="Calibri" w:cs="Times New Roman"/>
          <w:sz w:val="20"/>
          <w:szCs w:val="20"/>
        </w:rPr>
      </w:pPr>
      <w:r w:rsidRPr="00467B25">
        <w:rPr>
          <w:rFonts w:ascii="Calibri" w:eastAsia="Calibri" w:hAnsi="Calibri" w:cs="Times New Roman"/>
          <w:b/>
          <w:sz w:val="20"/>
          <w:szCs w:val="20"/>
        </w:rPr>
        <w:t xml:space="preserve">CONTRATANTE: MUNICÍPIO DE CORRENTE, </w:t>
      </w:r>
      <w:r w:rsidRPr="00467B25">
        <w:rPr>
          <w:rFonts w:ascii="Calibri" w:eastAsia="Calibri" w:hAnsi="Calibri" w:cs="Times New Roman"/>
          <w:sz w:val="20"/>
          <w:szCs w:val="20"/>
        </w:rPr>
        <w:t xml:space="preserve">inscrita no CNPJ/MF sob o nº 06.554.257/0001-71, localizada na Avenida Manoel Lourenço Cavalcante, Nº 600, Bairro Nova Corrente, através da </w:t>
      </w:r>
      <w:r w:rsidRPr="00467B25">
        <w:rPr>
          <w:rFonts w:ascii="Calibri" w:eastAsia="Calibri" w:hAnsi="Calibri" w:cs="Times New Roman"/>
          <w:b/>
          <w:sz w:val="20"/>
          <w:szCs w:val="20"/>
        </w:rPr>
        <w:t>SECRETARIA MUNICIPAL DE URBANISMO E TRÂNSITO</w:t>
      </w:r>
      <w:r w:rsidRPr="00467B25">
        <w:rPr>
          <w:rFonts w:ascii="Calibri" w:eastAsia="Calibri" w:hAnsi="Calibri" w:cs="Times New Roman"/>
          <w:sz w:val="20"/>
          <w:szCs w:val="20"/>
        </w:rPr>
        <w:t xml:space="preserve"> representada nesse ato pelo Secretário Municipal, Sr. </w:t>
      </w:r>
      <w:r w:rsidR="00B27737" w:rsidRPr="00B27737">
        <w:rPr>
          <w:rFonts w:ascii="Calibri" w:eastAsia="Calibri" w:hAnsi="Calibri" w:cs="Times New Roman"/>
          <w:sz w:val="20"/>
          <w:szCs w:val="20"/>
        </w:rPr>
        <w:t>Rayffe Ray Lemos Lima</w:t>
      </w:r>
      <w:r w:rsidRPr="00467B25">
        <w:rPr>
          <w:rFonts w:ascii="Calibri" w:eastAsia="Calibri" w:hAnsi="Calibri" w:cs="Times New Roman"/>
          <w:sz w:val="20"/>
          <w:szCs w:val="20"/>
        </w:rPr>
        <w:t>, brasileiro, casado, residente e domiciliado na cidade de Corrente - PI.</w:t>
      </w:r>
    </w:p>
    <w:p w:rsidR="00467B25" w:rsidRPr="00467B25" w:rsidRDefault="00467B25" w:rsidP="00B27737">
      <w:pPr>
        <w:spacing w:beforeLines="60" w:before="144" w:after="0" w:line="240" w:lineRule="auto"/>
        <w:ind w:left="2410" w:hanging="2410"/>
        <w:jc w:val="both"/>
        <w:rPr>
          <w:rFonts w:ascii="Calibri" w:eastAsia="Calibri" w:hAnsi="Calibri" w:cs="Times New Roman"/>
          <w:sz w:val="20"/>
          <w:szCs w:val="20"/>
        </w:rPr>
      </w:pPr>
      <w:r w:rsidRPr="00467B25">
        <w:rPr>
          <w:rFonts w:ascii="Calibri" w:eastAsia="Calibri" w:hAnsi="Calibri" w:cs="Times New Roman"/>
          <w:b/>
          <w:sz w:val="20"/>
          <w:szCs w:val="20"/>
        </w:rPr>
        <w:t xml:space="preserve">CONTRATADA: </w:t>
      </w:r>
      <w:r w:rsidR="001514A5" w:rsidRPr="001514A5">
        <w:rPr>
          <w:rFonts w:ascii="Calibri" w:eastAsia="Calibri" w:hAnsi="Calibri" w:cs="Times New Roman"/>
          <w:b/>
          <w:sz w:val="20"/>
          <w:szCs w:val="20"/>
        </w:rPr>
        <w:t>RAIMUNDO NONATO ALVES DA SILVA – MEI (RAIMUNDO NONATO CONSTROI)</w:t>
      </w:r>
      <w:r w:rsidR="001514A5">
        <w:rPr>
          <w:rFonts w:ascii="Calibri" w:eastAsia="Calibri" w:hAnsi="Calibri" w:cs="Times New Roman"/>
          <w:b/>
          <w:sz w:val="20"/>
          <w:szCs w:val="20"/>
        </w:rPr>
        <w:t xml:space="preserve">, </w:t>
      </w:r>
      <w:r w:rsidRPr="00467B25">
        <w:rPr>
          <w:rFonts w:ascii="Calibri" w:eastAsia="Calibri" w:hAnsi="Calibri" w:cs="Times New Roman"/>
          <w:sz w:val="20"/>
          <w:szCs w:val="20"/>
        </w:rPr>
        <w:t>empresa inscrita no CNJP/MF sob o nº</w:t>
      </w:r>
      <w:r w:rsidRPr="00D454E0">
        <w:rPr>
          <w:rFonts w:ascii="Calibri" w:eastAsia="Calibri" w:hAnsi="Calibri" w:cs="Calibri"/>
          <w:sz w:val="20"/>
          <w:szCs w:val="20"/>
        </w:rPr>
        <w:t xml:space="preserve"> </w:t>
      </w:r>
      <w:r w:rsidR="001514A5" w:rsidRPr="001514A5">
        <w:rPr>
          <w:rFonts w:ascii="Calibri" w:eastAsia="Calibri" w:hAnsi="Calibri" w:cs="Times New Roman"/>
          <w:sz w:val="20"/>
          <w:szCs w:val="20"/>
        </w:rPr>
        <w:t>26.932.783/0001-35</w:t>
      </w:r>
      <w:r w:rsidRPr="00D454E0">
        <w:rPr>
          <w:rFonts w:ascii="Calibri" w:eastAsia="Calibri" w:hAnsi="Calibri" w:cs="Calibri"/>
          <w:sz w:val="20"/>
          <w:szCs w:val="20"/>
        </w:rPr>
        <w:t>, sediada na</w:t>
      </w:r>
      <w:r w:rsidRPr="00D454E0">
        <w:rPr>
          <w:rFonts w:ascii="Calibri" w:eastAsia="Calibri" w:hAnsi="Calibri" w:cs="Times New Roman"/>
          <w:sz w:val="20"/>
          <w:szCs w:val="20"/>
        </w:rPr>
        <w:t xml:space="preserve"> </w:t>
      </w:r>
      <w:r w:rsidR="001514A5" w:rsidRPr="001514A5">
        <w:rPr>
          <w:rFonts w:ascii="Calibri" w:eastAsia="Calibri" w:hAnsi="Calibri" w:cs="Times New Roman"/>
          <w:sz w:val="20"/>
          <w:szCs w:val="20"/>
        </w:rPr>
        <w:t>Rua Salomão Cavalcante, nº 001, Bairro Centro</w:t>
      </w:r>
      <w:r w:rsidRPr="00C35E44">
        <w:rPr>
          <w:rFonts w:ascii="Calibri" w:eastAsia="Calibri" w:hAnsi="Calibri" w:cs="Times New Roman"/>
          <w:sz w:val="20"/>
          <w:szCs w:val="20"/>
        </w:rPr>
        <w:t>, Corrente</w:t>
      </w:r>
      <w:r w:rsidRPr="00D454E0">
        <w:rPr>
          <w:rFonts w:ascii="Calibri" w:eastAsia="Calibri" w:hAnsi="Calibri" w:cs="Times New Roman"/>
          <w:sz w:val="20"/>
          <w:szCs w:val="20"/>
        </w:rPr>
        <w:t>-PI, r</w:t>
      </w:r>
      <w:r w:rsidRPr="00C35E44">
        <w:rPr>
          <w:rFonts w:ascii="Calibri" w:eastAsia="Calibri" w:hAnsi="Calibri" w:cs="Calibri"/>
          <w:sz w:val="20"/>
          <w:szCs w:val="20"/>
        </w:rPr>
        <w:t>epresentada neste ato pelo Sr.</w:t>
      </w:r>
      <w:r w:rsidR="001514A5" w:rsidRPr="001514A5">
        <w:t xml:space="preserve"> </w:t>
      </w:r>
      <w:r w:rsidR="001514A5" w:rsidRPr="001514A5">
        <w:rPr>
          <w:rFonts w:ascii="Calibri" w:eastAsia="Calibri" w:hAnsi="Calibri" w:cs="Calibri"/>
          <w:sz w:val="20"/>
          <w:szCs w:val="20"/>
        </w:rPr>
        <w:t>Raimundo Nonato Alves da Silva, CPF n° 015.554.117-03</w:t>
      </w:r>
      <w:r w:rsidR="001514A5">
        <w:t>.</w:t>
      </w:r>
    </w:p>
    <w:p w:rsidR="00467B25" w:rsidRPr="00467B25" w:rsidRDefault="00467B25" w:rsidP="00467B25">
      <w:pPr>
        <w:spacing w:before="80"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467B25">
        <w:rPr>
          <w:rFonts w:ascii="Calibri" w:eastAsia="Calibri" w:hAnsi="Calibri" w:cs="Times New Roman"/>
          <w:sz w:val="20"/>
          <w:szCs w:val="20"/>
        </w:rPr>
        <w:t xml:space="preserve">O CONTRATANTE e a CONTRATADA, acima especificados, têm entre si ajustado o presente </w:t>
      </w:r>
      <w:r w:rsidRPr="00467B25">
        <w:rPr>
          <w:rFonts w:ascii="Calibri" w:eastAsia="Calibri" w:hAnsi="Calibri" w:cs="Times New Roman"/>
          <w:b/>
          <w:sz w:val="20"/>
          <w:szCs w:val="20"/>
        </w:rPr>
        <w:t>CONTRATO,</w:t>
      </w:r>
      <w:r w:rsidRPr="00467B25">
        <w:rPr>
          <w:rFonts w:ascii="Calibri" w:eastAsia="Calibri" w:hAnsi="Calibri" w:cs="Times New Roman"/>
          <w:sz w:val="20"/>
          <w:szCs w:val="20"/>
        </w:rPr>
        <w:t xml:space="preserve"> regulado pelos preceitos de direito público, especialmente ao Pregão Presencial Sistema de Registro de Preços nº 020/2017, obedecendo a Lei Federal  nº 8.666/93 e alterações posteriores, Lei Federal nº 10.520 de 17/07/2002, pelo</w:t>
      </w:r>
      <w:r w:rsidRPr="00467B25">
        <w:rPr>
          <w:rFonts w:ascii="Calibri" w:eastAsia="Calibri" w:hAnsi="Calibri" w:cs="Times New Roman"/>
          <w:snapToGrid w:val="0"/>
          <w:sz w:val="20"/>
          <w:szCs w:val="20"/>
        </w:rPr>
        <w:t xml:space="preserve"> Dec. Federal nº 3.555/2000 de 08/08/2000, Decretos Municipais 36/2013 e 37/2013, </w:t>
      </w:r>
      <w:r w:rsidRPr="00467B25">
        <w:rPr>
          <w:rFonts w:ascii="Calibri" w:eastAsia="Calibri" w:hAnsi="Calibri" w:cs="Times New Roman"/>
          <w:sz w:val="20"/>
          <w:szCs w:val="20"/>
        </w:rPr>
        <w:t>aplicando-se-lhes, supletivamente, os princípios da teoria geral dos contratos e disposições de direito privado, bem como mediante as seguintes cláusulas e condições:</w:t>
      </w:r>
    </w:p>
    <w:p w:rsidR="00467B25" w:rsidRPr="00467B25" w:rsidRDefault="00467B25" w:rsidP="00467B25">
      <w:pPr>
        <w:spacing w:before="80" w:after="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467B25">
        <w:rPr>
          <w:rFonts w:ascii="Calibri" w:eastAsia="Calibri" w:hAnsi="Calibri" w:cs="Times New Roman"/>
          <w:b/>
          <w:sz w:val="20"/>
          <w:szCs w:val="20"/>
        </w:rPr>
        <w:t>CLÁUSULA PRIMEIRA – DO OBJETO</w:t>
      </w:r>
    </w:p>
    <w:p w:rsidR="00467B25" w:rsidRPr="00467B25" w:rsidRDefault="00467B25" w:rsidP="00467B25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467B25">
        <w:rPr>
          <w:rFonts w:ascii="Calibri" w:eastAsia="Calibri" w:hAnsi="Calibri" w:cs="Times New Roman"/>
          <w:sz w:val="20"/>
          <w:szCs w:val="20"/>
        </w:rPr>
        <w:t>O presente contrato tem por objeto</w:t>
      </w:r>
      <w:r w:rsidR="00793690">
        <w:rPr>
          <w:rFonts w:ascii="Calibri" w:eastAsia="Calibri" w:hAnsi="Calibri" w:cs="Times New Roman"/>
          <w:sz w:val="20"/>
          <w:szCs w:val="20"/>
        </w:rPr>
        <w:t xml:space="preserve"> </w:t>
      </w:r>
      <w:r w:rsidR="00D82F55">
        <w:rPr>
          <w:rFonts w:ascii="Calibri" w:eastAsia="Calibri" w:hAnsi="Calibri" w:cs="Times New Roman"/>
          <w:sz w:val="20"/>
          <w:szCs w:val="20"/>
        </w:rPr>
        <w:t xml:space="preserve">a prestação de serviços de </w:t>
      </w:r>
      <w:r w:rsidR="00D63E5D">
        <w:rPr>
          <w:rFonts w:ascii="Calibri" w:eastAsia="Calibri" w:hAnsi="Calibri" w:cs="Times New Roman"/>
          <w:sz w:val="20"/>
          <w:szCs w:val="20"/>
        </w:rPr>
        <w:t>27</w:t>
      </w:r>
      <w:r w:rsidR="001514A5">
        <w:rPr>
          <w:rFonts w:ascii="Calibri" w:eastAsia="Calibri" w:hAnsi="Calibri" w:cs="Times New Roman"/>
          <w:sz w:val="20"/>
          <w:szCs w:val="20"/>
        </w:rPr>
        <w:t>0</w:t>
      </w:r>
      <w:r w:rsidR="00793690">
        <w:rPr>
          <w:rFonts w:ascii="Calibri" w:eastAsia="Calibri" w:hAnsi="Calibri" w:cs="Times New Roman"/>
          <w:sz w:val="20"/>
          <w:szCs w:val="20"/>
        </w:rPr>
        <w:t xml:space="preserve"> </w:t>
      </w:r>
      <w:r w:rsidRPr="00467B25">
        <w:rPr>
          <w:rFonts w:ascii="Calibri" w:eastAsia="Calibri" w:hAnsi="Calibri" w:cs="Times New Roman"/>
          <w:sz w:val="20"/>
          <w:szCs w:val="20"/>
        </w:rPr>
        <w:t xml:space="preserve">horas de serviços de </w:t>
      </w:r>
      <w:r w:rsidR="00D63E5D">
        <w:rPr>
          <w:rFonts w:ascii="Calibri" w:eastAsia="Calibri" w:hAnsi="Calibri" w:cs="Times New Roman"/>
          <w:sz w:val="20"/>
          <w:szCs w:val="20"/>
        </w:rPr>
        <w:t>Pedreiro com ajudante</w:t>
      </w:r>
      <w:r w:rsidR="00D82F55">
        <w:rPr>
          <w:rFonts w:ascii="Calibri" w:eastAsia="Calibri" w:hAnsi="Calibri" w:cs="Times New Roman"/>
          <w:sz w:val="20"/>
          <w:szCs w:val="20"/>
        </w:rPr>
        <w:t xml:space="preserve"> em prédios ou espaços públicos deste município, </w:t>
      </w:r>
      <w:r w:rsidRPr="00467B25">
        <w:rPr>
          <w:rFonts w:ascii="Calibri" w:eastAsia="Calibri" w:hAnsi="Calibri" w:cs="Times New Roman"/>
          <w:sz w:val="20"/>
          <w:szCs w:val="20"/>
        </w:rPr>
        <w:t>conforme especificações e quantidades e valores constantes do Pregão Presencial nº 020/2017.</w:t>
      </w:r>
    </w:p>
    <w:p w:rsidR="00467B25" w:rsidRPr="00467B25" w:rsidRDefault="00467B25" w:rsidP="00467B25">
      <w:pPr>
        <w:spacing w:before="80" w:after="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467B25">
        <w:rPr>
          <w:rFonts w:ascii="Calibri" w:eastAsia="Calibri" w:hAnsi="Calibri" w:cs="Times New Roman"/>
          <w:b/>
          <w:sz w:val="20"/>
          <w:szCs w:val="20"/>
        </w:rPr>
        <w:t>CLÁUSULA SEGUNDA – DA LICITAÇÃO</w:t>
      </w:r>
    </w:p>
    <w:p w:rsidR="00467B25" w:rsidRPr="00467B25" w:rsidRDefault="00467B25" w:rsidP="000827CA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467B25">
        <w:rPr>
          <w:rFonts w:ascii="Calibri" w:eastAsia="Calibri" w:hAnsi="Calibri" w:cs="Times New Roman"/>
          <w:sz w:val="20"/>
          <w:szCs w:val="20"/>
        </w:rPr>
        <w:t>A prestação de serviços, ora contratado, foi objeto de licitação, de acordo com o disposto no Capítulo II da Lei n.º 8.666/93, sob a modalidade Pregão presencial sob-regime de registro de preços.</w:t>
      </w:r>
    </w:p>
    <w:p w:rsidR="00467B25" w:rsidRPr="00467B25" w:rsidRDefault="00467B25" w:rsidP="00467B25">
      <w:pPr>
        <w:spacing w:before="80" w:after="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467B25">
        <w:rPr>
          <w:rFonts w:ascii="Calibri" w:eastAsia="Calibri" w:hAnsi="Calibri" w:cs="Times New Roman"/>
          <w:b/>
          <w:sz w:val="20"/>
          <w:szCs w:val="20"/>
        </w:rPr>
        <w:t>CLÁUSULA TERCEIRA – DA VIGÊNCIA</w:t>
      </w:r>
    </w:p>
    <w:p w:rsidR="00467B25" w:rsidRPr="00467B25" w:rsidRDefault="00467B25" w:rsidP="000827CA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467B25">
        <w:rPr>
          <w:rFonts w:ascii="Calibri" w:eastAsia="Calibri" w:hAnsi="Calibri" w:cs="Times New Roman"/>
          <w:sz w:val="20"/>
          <w:szCs w:val="20"/>
        </w:rPr>
        <w:t>A vigência do presente contrato é a partir da data de sua assinatura até completar a quantidade de horas estabelecidas no objeto deste, podendo, ainda, ser prorrogado ou aditivado, nos termos da Lei nº 8.666/93</w:t>
      </w:r>
      <w:r w:rsidR="00F7167C">
        <w:rPr>
          <w:rFonts w:ascii="Calibri" w:eastAsia="Calibri" w:hAnsi="Calibri" w:cs="Times New Roman"/>
          <w:sz w:val="20"/>
          <w:szCs w:val="20"/>
        </w:rPr>
        <w:t>.</w:t>
      </w:r>
    </w:p>
    <w:p w:rsidR="00467B25" w:rsidRPr="00467B25" w:rsidRDefault="00467B25" w:rsidP="00467B25">
      <w:pPr>
        <w:spacing w:before="80" w:after="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467B25">
        <w:rPr>
          <w:rFonts w:ascii="Calibri" w:eastAsia="Calibri" w:hAnsi="Calibri" w:cs="Times New Roman"/>
          <w:b/>
          <w:sz w:val="20"/>
          <w:szCs w:val="20"/>
        </w:rPr>
        <w:t>CLÁUSULA QUARTA – DA DOTAÇÃO ORÇAMENTÁRIA</w:t>
      </w:r>
    </w:p>
    <w:p w:rsidR="00467B25" w:rsidRPr="00467B25" w:rsidRDefault="00467B25" w:rsidP="00467B25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467B25">
        <w:rPr>
          <w:rFonts w:ascii="Calibri" w:eastAsia="Calibri" w:hAnsi="Calibri" w:cs="Times New Roman"/>
          <w:sz w:val="20"/>
          <w:szCs w:val="20"/>
        </w:rPr>
        <w:t>As despesas com a execução do presente Contrato correrão à conta dos</w:t>
      </w:r>
      <w:r w:rsidR="00F7167C">
        <w:rPr>
          <w:rFonts w:ascii="Calibri" w:eastAsia="Calibri" w:hAnsi="Calibri" w:cs="Times New Roman"/>
          <w:sz w:val="20"/>
          <w:szCs w:val="20"/>
        </w:rPr>
        <w:t xml:space="preserve"> recursos PRÓPRIOS, </w:t>
      </w:r>
      <w:r w:rsidRPr="00467B25">
        <w:rPr>
          <w:rFonts w:ascii="Calibri" w:eastAsia="Calibri" w:hAnsi="Calibri" w:cs="Times New Roman"/>
          <w:sz w:val="20"/>
          <w:szCs w:val="20"/>
        </w:rPr>
        <w:t>no elemento de despesa 339039 – Serviços de Terceiros – Pessoas Jurídicas.</w:t>
      </w:r>
    </w:p>
    <w:p w:rsidR="00467B25" w:rsidRPr="00467B25" w:rsidRDefault="00467B25" w:rsidP="00467B25">
      <w:pPr>
        <w:spacing w:before="80" w:after="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467B25">
        <w:rPr>
          <w:rFonts w:ascii="Calibri" w:eastAsia="Calibri" w:hAnsi="Calibri" w:cs="Times New Roman"/>
          <w:b/>
          <w:sz w:val="20"/>
          <w:szCs w:val="20"/>
        </w:rPr>
        <w:t>CLÁUSULA QUINTA – DO VALOR</w:t>
      </w:r>
    </w:p>
    <w:p w:rsidR="00467B25" w:rsidRDefault="00467B25" w:rsidP="00467B25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467B25">
        <w:rPr>
          <w:rFonts w:ascii="Calibri" w:eastAsia="Calibri" w:hAnsi="Calibri" w:cs="Times New Roman"/>
          <w:sz w:val="20"/>
          <w:szCs w:val="20"/>
        </w:rPr>
        <w:t xml:space="preserve">O CONTRATANTE pagará à CONTRATADA o valor estimado de </w:t>
      </w:r>
      <w:r w:rsidRPr="00467B25">
        <w:rPr>
          <w:rFonts w:ascii="Calibri" w:eastAsia="Calibri" w:hAnsi="Calibri" w:cs="Times New Roman"/>
          <w:b/>
          <w:sz w:val="20"/>
          <w:szCs w:val="20"/>
        </w:rPr>
        <w:t xml:space="preserve">R$ </w:t>
      </w:r>
      <w:r w:rsidR="00D63E5D">
        <w:rPr>
          <w:rFonts w:ascii="Calibri" w:eastAsia="Calibri" w:hAnsi="Calibri" w:cs="Times New Roman"/>
          <w:b/>
          <w:sz w:val="20"/>
          <w:szCs w:val="20"/>
        </w:rPr>
        <w:t xml:space="preserve">4.806,00 (quatro mil, oitocentos e seis reais), </w:t>
      </w:r>
      <w:r w:rsidRPr="00467B25">
        <w:rPr>
          <w:rFonts w:ascii="Calibri" w:eastAsia="Calibri" w:hAnsi="Calibri" w:cs="Times New Roman"/>
          <w:sz w:val="20"/>
          <w:szCs w:val="20"/>
        </w:rPr>
        <w:t>pagos conforme o término do serviços e apresentação de Nota Fiscal/Fatura da contratada.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7"/>
        <w:gridCol w:w="2662"/>
        <w:gridCol w:w="2442"/>
        <w:gridCol w:w="2146"/>
        <w:gridCol w:w="1729"/>
      </w:tblGrid>
      <w:tr w:rsidR="00467B25" w:rsidRPr="00467B25" w:rsidTr="00672E9A">
        <w:trPr>
          <w:trHeight w:val="20"/>
        </w:trPr>
        <w:tc>
          <w:tcPr>
            <w:tcW w:w="5000" w:type="pct"/>
            <w:gridSpan w:val="5"/>
            <w:shd w:val="clear" w:color="auto" w:fill="D9D9D9"/>
            <w:vAlign w:val="center"/>
          </w:tcPr>
          <w:p w:rsidR="00467B25" w:rsidRPr="00467B25" w:rsidRDefault="00467B25" w:rsidP="00467B2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lang w:eastAsia="pt-BR"/>
              </w:rPr>
            </w:pPr>
            <w:r w:rsidRPr="00467B25">
              <w:rPr>
                <w:rFonts w:ascii="Calibri" w:eastAsia="Calibri" w:hAnsi="Calibri" w:cs="Times New Roman"/>
                <w:b/>
                <w:sz w:val="18"/>
                <w:szCs w:val="18"/>
                <w:lang w:eastAsia="pt-BR"/>
              </w:rPr>
              <w:t>DEMANDA DE HORAS DE TRABALHO</w:t>
            </w:r>
          </w:p>
        </w:tc>
      </w:tr>
      <w:tr w:rsidR="00467B25" w:rsidRPr="00467B25" w:rsidTr="00672E9A">
        <w:trPr>
          <w:trHeight w:val="20"/>
        </w:trPr>
        <w:tc>
          <w:tcPr>
            <w:tcW w:w="389" w:type="pct"/>
            <w:vAlign w:val="center"/>
          </w:tcPr>
          <w:p w:rsidR="00467B25" w:rsidRPr="00467B25" w:rsidRDefault="00467B25" w:rsidP="00467B2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lang w:eastAsia="pt-BR"/>
              </w:rPr>
            </w:pPr>
            <w:r w:rsidRPr="00467B25">
              <w:rPr>
                <w:rFonts w:ascii="Calibri" w:eastAsia="Calibri" w:hAnsi="Calibri" w:cs="Times New Roman"/>
                <w:b/>
                <w:sz w:val="18"/>
                <w:szCs w:val="18"/>
                <w:lang w:eastAsia="pt-BR"/>
              </w:rPr>
              <w:t>ITENS</w:t>
            </w:r>
          </w:p>
        </w:tc>
        <w:tc>
          <w:tcPr>
            <w:tcW w:w="1367" w:type="pct"/>
            <w:shd w:val="clear" w:color="auto" w:fill="auto"/>
            <w:vAlign w:val="center"/>
          </w:tcPr>
          <w:p w:rsidR="00467B25" w:rsidRPr="00467B25" w:rsidRDefault="00467B25" w:rsidP="00467B2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lang w:eastAsia="pt-BR"/>
              </w:rPr>
            </w:pPr>
            <w:r w:rsidRPr="00467B25">
              <w:rPr>
                <w:rFonts w:ascii="Calibri" w:eastAsia="Calibri" w:hAnsi="Calibri" w:cs="Times New Roman"/>
                <w:b/>
                <w:sz w:val="18"/>
                <w:szCs w:val="18"/>
                <w:lang w:eastAsia="pt-BR"/>
              </w:rPr>
              <w:t>PROFISSIONAIS</w:t>
            </w:r>
          </w:p>
        </w:tc>
        <w:tc>
          <w:tcPr>
            <w:tcW w:w="1254" w:type="pct"/>
            <w:shd w:val="clear" w:color="auto" w:fill="auto"/>
            <w:vAlign w:val="center"/>
          </w:tcPr>
          <w:p w:rsidR="00467B25" w:rsidRPr="00467B25" w:rsidRDefault="00467B25" w:rsidP="00467B2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lang w:eastAsia="pt-BR"/>
              </w:rPr>
            </w:pPr>
            <w:r w:rsidRPr="00467B25">
              <w:rPr>
                <w:rFonts w:ascii="Calibri" w:eastAsia="Calibri" w:hAnsi="Calibri" w:cs="Times New Roman"/>
                <w:b/>
                <w:sz w:val="18"/>
                <w:szCs w:val="18"/>
                <w:lang w:eastAsia="pt-BR"/>
              </w:rPr>
              <w:t>QUANTIDADE DE HORAS</w:t>
            </w:r>
          </w:p>
        </w:tc>
        <w:tc>
          <w:tcPr>
            <w:tcW w:w="1102" w:type="pct"/>
            <w:shd w:val="clear" w:color="auto" w:fill="auto"/>
            <w:vAlign w:val="center"/>
          </w:tcPr>
          <w:p w:rsidR="00467B25" w:rsidRPr="00467B25" w:rsidRDefault="00467B25" w:rsidP="00467B2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lang w:eastAsia="pt-BR"/>
              </w:rPr>
            </w:pPr>
            <w:r w:rsidRPr="00467B25">
              <w:rPr>
                <w:rFonts w:ascii="Calibri" w:eastAsia="Calibri" w:hAnsi="Calibri" w:cs="Times New Roman"/>
                <w:b/>
                <w:sz w:val="18"/>
                <w:szCs w:val="18"/>
                <w:lang w:eastAsia="pt-BR"/>
              </w:rPr>
              <w:t>VALOR DA HORA (R$)</w:t>
            </w:r>
          </w:p>
        </w:tc>
        <w:tc>
          <w:tcPr>
            <w:tcW w:w="888" w:type="pct"/>
            <w:vAlign w:val="center"/>
          </w:tcPr>
          <w:p w:rsidR="00467B25" w:rsidRPr="00467B25" w:rsidRDefault="00467B25" w:rsidP="00467B2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8"/>
                <w:szCs w:val="18"/>
                <w:lang w:eastAsia="pt-BR"/>
              </w:rPr>
            </w:pPr>
            <w:r w:rsidRPr="00467B25">
              <w:rPr>
                <w:rFonts w:ascii="Calibri" w:eastAsia="Calibri" w:hAnsi="Calibri" w:cs="Times New Roman"/>
                <w:b/>
                <w:sz w:val="18"/>
                <w:szCs w:val="18"/>
                <w:lang w:eastAsia="pt-BR"/>
              </w:rPr>
              <w:t>TOTAL R$</w:t>
            </w:r>
          </w:p>
        </w:tc>
      </w:tr>
      <w:tr w:rsidR="00467B25" w:rsidRPr="00467B25" w:rsidTr="00672E9A">
        <w:trPr>
          <w:trHeight w:val="20"/>
        </w:trPr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B25" w:rsidRPr="00467B25" w:rsidRDefault="00D63E5D" w:rsidP="00467B2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eastAsia="pt-BR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eastAsia="pt-BR"/>
              </w:rPr>
              <w:t>02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B25" w:rsidRPr="00467B25" w:rsidRDefault="00D63E5D" w:rsidP="001514A5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eastAsia="pt-BR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eastAsia="pt-BR"/>
              </w:rPr>
              <w:t>Pedreiro com Ajudante</w:t>
            </w: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B25" w:rsidRPr="00467B25" w:rsidRDefault="00D63E5D" w:rsidP="00467B2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  <w:lang w:eastAsia="pt-BR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eastAsia="pt-BR"/>
              </w:rPr>
              <w:t>27</w:t>
            </w:r>
            <w:r w:rsidR="00D82F55">
              <w:rPr>
                <w:rFonts w:ascii="Calibri" w:eastAsia="Calibri" w:hAnsi="Calibri" w:cs="Times New Roman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B25" w:rsidRPr="00467B25" w:rsidRDefault="001514A5" w:rsidP="001514A5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  <w:lang w:eastAsia="pt-BR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  <w:lang w:eastAsia="pt-BR"/>
              </w:rPr>
              <w:t>R$ 17</w:t>
            </w:r>
            <w:r w:rsidR="00467B25" w:rsidRPr="00467B25">
              <w:rPr>
                <w:rFonts w:ascii="Calibri" w:eastAsia="Calibri" w:hAnsi="Calibri" w:cs="Times New Roman"/>
                <w:sz w:val="18"/>
                <w:szCs w:val="18"/>
                <w:lang w:eastAsia="pt-BR"/>
              </w:rPr>
              <w:t>,8</w:t>
            </w:r>
            <w:r>
              <w:rPr>
                <w:rFonts w:ascii="Calibri" w:eastAsia="Calibri" w:hAnsi="Calibri" w:cs="Times New Roman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B25" w:rsidRPr="00467B25" w:rsidRDefault="00467B25" w:rsidP="00F13071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  <w:lang w:eastAsia="pt-BR"/>
              </w:rPr>
            </w:pPr>
            <w:r w:rsidRPr="00467B25">
              <w:rPr>
                <w:rFonts w:ascii="Calibri" w:eastAsia="Calibri" w:hAnsi="Calibri" w:cs="Times New Roman"/>
                <w:sz w:val="18"/>
                <w:szCs w:val="18"/>
                <w:lang w:eastAsia="pt-BR"/>
              </w:rPr>
              <w:t xml:space="preserve">R$ </w:t>
            </w:r>
            <w:r w:rsidR="00D63E5D">
              <w:rPr>
                <w:rFonts w:ascii="Calibri" w:eastAsia="Calibri" w:hAnsi="Calibri" w:cs="Times New Roman"/>
                <w:sz w:val="18"/>
                <w:szCs w:val="18"/>
                <w:lang w:eastAsia="pt-BR"/>
              </w:rPr>
              <w:t>4.806,00</w:t>
            </w:r>
          </w:p>
        </w:tc>
      </w:tr>
      <w:tr w:rsidR="00B27737" w:rsidRPr="00467B25" w:rsidTr="00B27737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737" w:rsidRPr="00467B25" w:rsidRDefault="00B27737" w:rsidP="00D63E5D">
            <w:pPr>
              <w:spacing w:after="0" w:line="240" w:lineRule="auto"/>
              <w:jc w:val="right"/>
              <w:rPr>
                <w:rFonts w:ascii="Calibri" w:eastAsia="Calibri" w:hAnsi="Calibri" w:cs="Times New Roman"/>
                <w:sz w:val="18"/>
                <w:szCs w:val="18"/>
                <w:lang w:eastAsia="pt-BR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 TOTAL R$ </w:t>
            </w:r>
            <w:r w:rsidR="00D63E5D">
              <w:rPr>
                <w:rFonts w:ascii="Calibri" w:eastAsia="Calibri" w:hAnsi="Calibri" w:cs="Times New Roman"/>
                <w:b/>
                <w:sz w:val="20"/>
                <w:szCs w:val="20"/>
              </w:rPr>
              <w:t>4.8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0</w:t>
            </w:r>
            <w:r w:rsidR="00D63E5D">
              <w:rPr>
                <w:rFonts w:ascii="Calibri" w:eastAsia="Calibri" w:hAnsi="Calibri" w:cs="Times New Roman"/>
                <w:b/>
                <w:sz w:val="20"/>
                <w:szCs w:val="20"/>
              </w:rPr>
              <w:t>6</w:t>
            </w:r>
            <w:r>
              <w:rPr>
                <w:rFonts w:ascii="Calibri" w:eastAsia="Calibri" w:hAnsi="Calibri" w:cs="Times New Roman"/>
                <w:b/>
                <w:sz w:val="20"/>
                <w:szCs w:val="20"/>
              </w:rPr>
              <w:t>,00</w:t>
            </w:r>
          </w:p>
        </w:tc>
      </w:tr>
    </w:tbl>
    <w:p w:rsidR="00467B25" w:rsidRPr="00467B25" w:rsidRDefault="00B27737" w:rsidP="00467B25">
      <w:pPr>
        <w:spacing w:before="80" w:after="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sz w:val="20"/>
          <w:szCs w:val="20"/>
        </w:rPr>
        <w:t>C</w:t>
      </w:r>
      <w:r w:rsidR="00467B25" w:rsidRPr="00467B25">
        <w:rPr>
          <w:rFonts w:ascii="Calibri" w:eastAsia="Calibri" w:hAnsi="Calibri" w:cs="Times New Roman"/>
          <w:b/>
          <w:sz w:val="20"/>
          <w:szCs w:val="20"/>
        </w:rPr>
        <w:t>LÁUSULA SEXTA – DO PAGAMENTO</w:t>
      </w:r>
    </w:p>
    <w:p w:rsidR="00467B25" w:rsidRPr="00467B25" w:rsidRDefault="00467B25" w:rsidP="00467B25">
      <w:pPr>
        <w:spacing w:after="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467B25">
        <w:rPr>
          <w:rFonts w:ascii="Calibri" w:eastAsia="Calibri" w:hAnsi="Calibri" w:cs="Times New Roman"/>
          <w:sz w:val="20"/>
          <w:szCs w:val="20"/>
        </w:rPr>
        <w:t xml:space="preserve">O pagamento será efetuado conforme a prestação de serviços, em moeda nacional e por meio de transferência eletrônica.  </w:t>
      </w:r>
    </w:p>
    <w:p w:rsidR="00467B25" w:rsidRPr="00467B25" w:rsidRDefault="00467B25" w:rsidP="00467B25">
      <w:pPr>
        <w:spacing w:before="80" w:after="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467B25">
        <w:rPr>
          <w:rFonts w:ascii="Calibri" w:eastAsia="Calibri" w:hAnsi="Calibri" w:cs="Times New Roman"/>
          <w:b/>
          <w:sz w:val="20"/>
          <w:szCs w:val="20"/>
        </w:rPr>
        <w:t>CLÁUSULA SÉTIMA – DA FISCALIZAÇÃO</w:t>
      </w:r>
    </w:p>
    <w:p w:rsidR="00467B25" w:rsidRPr="00467B25" w:rsidRDefault="00467B25" w:rsidP="00467B25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467B25">
        <w:rPr>
          <w:rFonts w:ascii="Calibri" w:eastAsia="Calibri" w:hAnsi="Calibri" w:cs="Times New Roman"/>
          <w:sz w:val="20"/>
          <w:szCs w:val="20"/>
        </w:rPr>
        <w:t>A execução do presente Contrato será fiscalizada pela Secretaria Municipal de Urbanismo e trânsito-SEMUT.</w:t>
      </w:r>
    </w:p>
    <w:p w:rsidR="00467B25" w:rsidRPr="00467B25" w:rsidRDefault="00467B25" w:rsidP="00467B25">
      <w:pPr>
        <w:spacing w:before="80" w:after="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467B25">
        <w:rPr>
          <w:rFonts w:ascii="Calibri" w:eastAsia="Calibri" w:hAnsi="Calibri" w:cs="Times New Roman"/>
          <w:b/>
          <w:sz w:val="20"/>
          <w:szCs w:val="20"/>
        </w:rPr>
        <w:t>CLÁUSULA OITAVA – DOS CASOS OMISSOS</w:t>
      </w:r>
    </w:p>
    <w:p w:rsidR="00467B25" w:rsidRPr="00467B25" w:rsidRDefault="00467B25" w:rsidP="00467B25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467B25">
        <w:rPr>
          <w:rFonts w:ascii="Calibri" w:eastAsia="Calibri" w:hAnsi="Calibri" w:cs="Times New Roman"/>
          <w:sz w:val="20"/>
          <w:szCs w:val="20"/>
        </w:rPr>
        <w:t>Os casos omissos serão decididos pela Administração Contratante, aplicando-se o que dispõe a Lei nº 8.666/93, suas alterações e demais preceitos de direito público, e, supletivamente, os princípios da teoria geral dos contratos e as disposições de direito privado.</w:t>
      </w:r>
    </w:p>
    <w:p w:rsidR="00467B25" w:rsidRPr="00467B25" w:rsidRDefault="00467B25" w:rsidP="00467B25">
      <w:pPr>
        <w:spacing w:before="80" w:after="0" w:line="240" w:lineRule="auto"/>
        <w:jc w:val="both"/>
        <w:rPr>
          <w:rFonts w:ascii="Calibri" w:eastAsia="Calibri" w:hAnsi="Calibri" w:cs="Times New Roman"/>
          <w:b/>
          <w:color w:val="000000"/>
          <w:sz w:val="20"/>
          <w:szCs w:val="20"/>
        </w:rPr>
      </w:pPr>
      <w:r w:rsidRPr="00467B25">
        <w:rPr>
          <w:rFonts w:ascii="Calibri" w:eastAsia="Calibri" w:hAnsi="Calibri" w:cs="Times New Roman"/>
          <w:b/>
          <w:color w:val="000000"/>
          <w:sz w:val="20"/>
          <w:szCs w:val="20"/>
        </w:rPr>
        <w:lastRenderedPageBreak/>
        <w:t>CLÁUSULA NON</w:t>
      </w:r>
      <w:r w:rsidR="00B27737">
        <w:rPr>
          <w:rFonts w:ascii="Calibri" w:eastAsia="Calibri" w:hAnsi="Calibri" w:cs="Times New Roman"/>
          <w:b/>
          <w:color w:val="000000"/>
          <w:sz w:val="20"/>
          <w:szCs w:val="20"/>
        </w:rPr>
        <w:t>A</w:t>
      </w:r>
      <w:r w:rsidRPr="00467B25">
        <w:rPr>
          <w:rFonts w:ascii="Calibri" w:eastAsia="Calibri" w:hAnsi="Calibri" w:cs="Times New Roman"/>
          <w:b/>
          <w:color w:val="000000"/>
          <w:sz w:val="20"/>
          <w:szCs w:val="20"/>
        </w:rPr>
        <w:t xml:space="preserve"> - DO FORO</w:t>
      </w:r>
    </w:p>
    <w:p w:rsidR="00467B25" w:rsidRPr="00467B25" w:rsidRDefault="00467B25" w:rsidP="00467B25">
      <w:pPr>
        <w:spacing w:after="0" w:line="240" w:lineRule="auto"/>
        <w:jc w:val="both"/>
        <w:rPr>
          <w:rFonts w:ascii="Calibri" w:eastAsia="Calibri" w:hAnsi="Calibri" w:cs="Times New Roman"/>
          <w:color w:val="000000"/>
          <w:sz w:val="20"/>
          <w:szCs w:val="20"/>
        </w:rPr>
      </w:pPr>
      <w:r w:rsidRPr="00467B25">
        <w:rPr>
          <w:rFonts w:ascii="Calibri" w:eastAsia="Calibri" w:hAnsi="Calibri" w:cs="Times New Roman"/>
          <w:color w:val="000000"/>
          <w:sz w:val="20"/>
          <w:szCs w:val="20"/>
        </w:rPr>
        <w:t>Fica eleito o foro da Comarca de Corrente, Estado do Piauí, da Justiça Comum, para dirimir as questões derivadas deste Contrato.</w:t>
      </w:r>
    </w:p>
    <w:p w:rsidR="00467B25" w:rsidRPr="00467B25" w:rsidRDefault="00467B25" w:rsidP="00467B25">
      <w:pPr>
        <w:spacing w:before="80" w:after="0" w:line="240" w:lineRule="auto"/>
        <w:jc w:val="both"/>
        <w:rPr>
          <w:rFonts w:ascii="Calibri" w:eastAsia="Calibri" w:hAnsi="Calibri" w:cs="Times New Roman"/>
          <w:color w:val="000000"/>
          <w:sz w:val="20"/>
          <w:szCs w:val="20"/>
        </w:rPr>
      </w:pPr>
      <w:r w:rsidRPr="00467B25">
        <w:rPr>
          <w:rFonts w:ascii="Calibri" w:eastAsia="Calibri" w:hAnsi="Calibri" w:cs="Times New Roman"/>
          <w:color w:val="000000"/>
          <w:sz w:val="20"/>
          <w:szCs w:val="20"/>
        </w:rPr>
        <w:t>E por estarem de acordo, depois de lido e achado conforme o presente contrato lavrado em quatro vias assinam as partes abaixo.</w:t>
      </w:r>
    </w:p>
    <w:p w:rsidR="00467B25" w:rsidRPr="00467B25" w:rsidRDefault="00467B25" w:rsidP="00467B25">
      <w:pPr>
        <w:spacing w:before="80" w:after="0" w:line="240" w:lineRule="auto"/>
        <w:jc w:val="both"/>
        <w:rPr>
          <w:rFonts w:ascii="Calibri" w:eastAsia="Calibri" w:hAnsi="Calibri" w:cs="Times New Roman"/>
          <w:color w:val="000000"/>
          <w:sz w:val="20"/>
          <w:szCs w:val="20"/>
        </w:rPr>
      </w:pPr>
    </w:p>
    <w:p w:rsidR="00467B25" w:rsidRPr="00467B25" w:rsidRDefault="00467B25" w:rsidP="00467B25">
      <w:pPr>
        <w:spacing w:before="80" w:after="0" w:line="240" w:lineRule="auto"/>
        <w:jc w:val="both"/>
        <w:rPr>
          <w:rFonts w:ascii="Calibri" w:eastAsia="Calibri" w:hAnsi="Calibri" w:cs="Times New Roman"/>
          <w:color w:val="000000"/>
          <w:sz w:val="20"/>
          <w:szCs w:val="20"/>
        </w:rPr>
      </w:pPr>
      <w:r w:rsidRPr="00467B25">
        <w:rPr>
          <w:rFonts w:ascii="Calibri" w:eastAsia="Calibri" w:hAnsi="Calibri" w:cs="Times New Roman"/>
          <w:color w:val="000000"/>
          <w:sz w:val="20"/>
          <w:szCs w:val="20"/>
        </w:rPr>
        <w:t xml:space="preserve">Corrente (PI), </w:t>
      </w:r>
      <w:r w:rsidR="00D82F55">
        <w:rPr>
          <w:rFonts w:ascii="Calibri" w:eastAsia="Calibri" w:hAnsi="Calibri" w:cs="Times New Roman"/>
          <w:color w:val="000000"/>
          <w:sz w:val="20"/>
          <w:szCs w:val="20"/>
        </w:rPr>
        <w:t>26</w:t>
      </w:r>
      <w:r w:rsidRPr="00467B25">
        <w:rPr>
          <w:rFonts w:ascii="Calibri" w:eastAsia="Calibri" w:hAnsi="Calibri" w:cs="Times New Roman"/>
          <w:color w:val="000000"/>
          <w:sz w:val="20"/>
          <w:szCs w:val="20"/>
        </w:rPr>
        <w:t xml:space="preserve"> de </w:t>
      </w:r>
      <w:r w:rsidR="00B27737">
        <w:rPr>
          <w:rFonts w:ascii="Calibri" w:eastAsia="Calibri" w:hAnsi="Calibri" w:cs="Times New Roman"/>
          <w:color w:val="000000"/>
          <w:sz w:val="20"/>
          <w:szCs w:val="20"/>
        </w:rPr>
        <w:t>julho</w:t>
      </w:r>
      <w:r w:rsidRPr="00467B25">
        <w:rPr>
          <w:rFonts w:ascii="Calibri" w:eastAsia="Calibri" w:hAnsi="Calibri" w:cs="Times New Roman"/>
          <w:color w:val="000000"/>
          <w:sz w:val="20"/>
          <w:szCs w:val="20"/>
        </w:rPr>
        <w:t xml:space="preserve"> de 2017.</w:t>
      </w:r>
    </w:p>
    <w:p w:rsidR="00467B25" w:rsidRPr="00467B25" w:rsidRDefault="00467B25" w:rsidP="00467B25">
      <w:pPr>
        <w:spacing w:before="80" w:after="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</w:p>
    <w:p w:rsidR="00467B25" w:rsidRPr="00467B25" w:rsidRDefault="00467B25" w:rsidP="00467B25">
      <w:pPr>
        <w:spacing w:after="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467B25">
        <w:rPr>
          <w:rFonts w:ascii="Calibri" w:eastAsia="Calibri" w:hAnsi="Calibri" w:cs="Times New Roman"/>
          <w:b/>
          <w:sz w:val="20"/>
          <w:szCs w:val="20"/>
        </w:rPr>
        <w:t>CONTRATANTE:___________________________________________________</w:t>
      </w:r>
    </w:p>
    <w:p w:rsidR="00467B25" w:rsidRPr="00467B25" w:rsidRDefault="00467B25" w:rsidP="00467B25">
      <w:pPr>
        <w:spacing w:after="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467B25">
        <w:rPr>
          <w:rFonts w:ascii="Calibri" w:eastAsia="Calibri" w:hAnsi="Calibri" w:cs="Times New Roman"/>
          <w:b/>
          <w:sz w:val="20"/>
          <w:szCs w:val="20"/>
        </w:rPr>
        <w:t>PREFEITURA MUNICIPAL DE CORRENTE</w:t>
      </w:r>
    </w:p>
    <w:p w:rsidR="00467B25" w:rsidRPr="00467B25" w:rsidRDefault="00467B25" w:rsidP="00467B25">
      <w:pPr>
        <w:spacing w:after="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467B25">
        <w:rPr>
          <w:rFonts w:ascii="Calibri" w:eastAsia="Calibri" w:hAnsi="Calibri" w:cs="Times New Roman"/>
          <w:b/>
          <w:sz w:val="20"/>
          <w:szCs w:val="20"/>
        </w:rPr>
        <w:t>SECRETARIA MUNICIPAL URBANISMO E TRÂNSITO-SEMUT</w:t>
      </w:r>
    </w:p>
    <w:p w:rsidR="00467B25" w:rsidRPr="00467B25" w:rsidRDefault="00B27737" w:rsidP="00467B25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Rayffe Ray Lemos Lima</w:t>
      </w:r>
    </w:p>
    <w:p w:rsidR="00467B25" w:rsidRDefault="00467B25" w:rsidP="00467B25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:rsidR="004D0EBF" w:rsidRPr="00467B25" w:rsidRDefault="004D0EBF" w:rsidP="00467B25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:rsidR="00467B25" w:rsidRPr="00467B25" w:rsidRDefault="00467B25" w:rsidP="00467B25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467B25">
        <w:rPr>
          <w:rFonts w:ascii="Calibri" w:eastAsia="Calibri" w:hAnsi="Calibri" w:cs="Times New Roman"/>
          <w:b/>
          <w:sz w:val="20"/>
          <w:szCs w:val="20"/>
        </w:rPr>
        <w:t>CONTRATADO:________________________________________________________</w:t>
      </w:r>
    </w:p>
    <w:p w:rsidR="00A92A23" w:rsidRDefault="00A92A23" w:rsidP="00F13071">
      <w:pPr>
        <w:spacing w:after="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A92A23">
        <w:rPr>
          <w:rFonts w:ascii="Calibri" w:eastAsia="Calibri" w:hAnsi="Calibri" w:cs="Times New Roman"/>
          <w:b/>
          <w:sz w:val="20"/>
          <w:szCs w:val="20"/>
        </w:rPr>
        <w:t xml:space="preserve">RAIMUNDO NONATO ALVES DA SILVA – MEI </w:t>
      </w:r>
    </w:p>
    <w:p w:rsidR="00F13071" w:rsidRDefault="00A92A23" w:rsidP="00F13071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A92A23">
        <w:rPr>
          <w:rFonts w:ascii="Calibri" w:eastAsia="Calibri" w:hAnsi="Calibri" w:cs="Times New Roman"/>
          <w:sz w:val="20"/>
          <w:szCs w:val="20"/>
        </w:rPr>
        <w:t>Raimundo Nonato Alves da Silva</w:t>
      </w:r>
    </w:p>
    <w:p w:rsidR="00A92A23" w:rsidRDefault="00A92A23" w:rsidP="00F13071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:rsidR="004D0EBF" w:rsidRPr="00467B25" w:rsidRDefault="004D0EBF" w:rsidP="00F13071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</w:p>
    <w:p w:rsidR="00467B25" w:rsidRPr="00467B25" w:rsidRDefault="00467B25" w:rsidP="00467B25">
      <w:pPr>
        <w:spacing w:after="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467B25">
        <w:rPr>
          <w:rFonts w:ascii="Calibri" w:eastAsia="Calibri" w:hAnsi="Calibri" w:cs="Times New Roman"/>
          <w:b/>
          <w:sz w:val="20"/>
          <w:szCs w:val="20"/>
        </w:rPr>
        <w:t>TESTEMUNHA:________________________________________________________</w:t>
      </w:r>
    </w:p>
    <w:p w:rsidR="00467B25" w:rsidRPr="00467B25" w:rsidRDefault="00467B25" w:rsidP="00467B25">
      <w:pPr>
        <w:spacing w:after="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467B25">
        <w:rPr>
          <w:rFonts w:ascii="Calibri" w:eastAsia="Calibri" w:hAnsi="Calibri" w:cs="Times New Roman"/>
          <w:b/>
          <w:sz w:val="20"/>
          <w:szCs w:val="20"/>
        </w:rPr>
        <w:t>CPF:</w:t>
      </w:r>
    </w:p>
    <w:p w:rsidR="00467B25" w:rsidRDefault="00467B25" w:rsidP="00467B25">
      <w:pPr>
        <w:spacing w:after="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</w:p>
    <w:p w:rsidR="004D0EBF" w:rsidRPr="00467B25" w:rsidRDefault="004D0EBF" w:rsidP="00467B25">
      <w:pPr>
        <w:spacing w:after="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</w:p>
    <w:p w:rsidR="00467B25" w:rsidRPr="00467B25" w:rsidRDefault="00467B25" w:rsidP="00467B25">
      <w:pPr>
        <w:spacing w:after="0" w:line="240" w:lineRule="auto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467B25">
        <w:rPr>
          <w:rFonts w:ascii="Calibri" w:eastAsia="Calibri" w:hAnsi="Calibri" w:cs="Times New Roman"/>
          <w:b/>
          <w:sz w:val="20"/>
          <w:szCs w:val="20"/>
        </w:rPr>
        <w:t>TESTEMUNHA:________________________________________________________</w:t>
      </w:r>
    </w:p>
    <w:p w:rsidR="00467B25" w:rsidRPr="00467B25" w:rsidRDefault="00467B25" w:rsidP="00467B25">
      <w:pPr>
        <w:spacing w:after="0" w:line="240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467B25">
        <w:rPr>
          <w:rFonts w:ascii="Calibri" w:eastAsia="Calibri" w:hAnsi="Calibri" w:cs="Times New Roman"/>
          <w:b/>
          <w:sz w:val="20"/>
          <w:szCs w:val="20"/>
        </w:rPr>
        <w:t>CPF:</w:t>
      </w:r>
      <w:r w:rsidRPr="00467B25">
        <w:rPr>
          <w:rFonts w:ascii="Calibri" w:eastAsia="Calibri" w:hAnsi="Calibri" w:cs="Times New Roman"/>
          <w:sz w:val="20"/>
          <w:szCs w:val="20"/>
        </w:rPr>
        <w:t xml:space="preserve"> </w:t>
      </w:r>
    </w:p>
    <w:p w:rsidR="00F13071" w:rsidRPr="00314E4A" w:rsidRDefault="00F13071" w:rsidP="00314E4A">
      <w:bookmarkStart w:id="0" w:name="_GoBack"/>
      <w:bookmarkEnd w:id="0"/>
    </w:p>
    <w:sectPr w:rsidR="00F13071" w:rsidRPr="00314E4A" w:rsidSect="00B27737">
      <w:headerReference w:type="default" r:id="rId7"/>
      <w:footerReference w:type="default" r:id="rId8"/>
      <w:pgSz w:w="11906" w:h="16838"/>
      <w:pgMar w:top="1440" w:right="1080" w:bottom="1276" w:left="1080" w:header="708" w:footer="417" w:gutter="0"/>
      <w:pgBorders w:offsetFrom="page">
        <w:bottom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4F10" w:rsidRDefault="007C4F10" w:rsidP="00793690">
      <w:pPr>
        <w:spacing w:after="0" w:line="240" w:lineRule="auto"/>
      </w:pPr>
      <w:r>
        <w:separator/>
      </w:r>
    </w:p>
  </w:endnote>
  <w:endnote w:type="continuationSeparator" w:id="0">
    <w:p w:rsidR="007C4F10" w:rsidRDefault="007C4F10" w:rsidP="007936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4CFC" w:rsidRDefault="007C4F10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4F10" w:rsidRDefault="007C4F10" w:rsidP="00793690">
      <w:pPr>
        <w:spacing w:after="0" w:line="240" w:lineRule="auto"/>
      </w:pPr>
      <w:r>
        <w:separator/>
      </w:r>
    </w:p>
  </w:footnote>
  <w:footnote w:type="continuationSeparator" w:id="0">
    <w:p w:rsidR="007C4F10" w:rsidRDefault="007C4F10" w:rsidP="007936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BC6" w:rsidRPr="00B14C9A" w:rsidRDefault="00D454E0" w:rsidP="00C40DE4">
    <w:pPr>
      <w:pStyle w:val="Cabealho"/>
      <w:tabs>
        <w:tab w:val="left" w:pos="708"/>
      </w:tabs>
      <w:spacing w:before="0"/>
      <w:ind w:left="1418"/>
      <w:rPr>
        <w:rFonts w:ascii="Calibri" w:hAnsi="Calibri"/>
        <w:b/>
        <w:szCs w:val="24"/>
      </w:rPr>
    </w:pPr>
    <w:r w:rsidRPr="00B14C9A">
      <w:rPr>
        <w:rFonts w:ascii="Calibri" w:hAnsi="Calibri"/>
        <w:noProof/>
        <w:szCs w:val="24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-36195</wp:posOffset>
          </wp:positionH>
          <wp:positionV relativeFrom="paragraph">
            <wp:posOffset>13335</wp:posOffset>
          </wp:positionV>
          <wp:extent cx="876300" cy="762000"/>
          <wp:effectExtent l="0" t="0" r="0" b="0"/>
          <wp:wrapTight wrapText="bothSides">
            <wp:wrapPolygon edited="0">
              <wp:start x="0" y="0"/>
              <wp:lineTo x="0" y="21060"/>
              <wp:lineTo x="21130" y="21060"/>
              <wp:lineTo x="21130" y="0"/>
              <wp:lineTo x="0" y="0"/>
            </wp:wrapPolygon>
          </wp:wrapTight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noProof/>
        <w:szCs w:val="24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4976495</wp:posOffset>
              </wp:positionH>
              <wp:positionV relativeFrom="paragraph">
                <wp:posOffset>26035</wp:posOffset>
              </wp:positionV>
              <wp:extent cx="1191895" cy="657225"/>
              <wp:effectExtent l="13970" t="6985" r="13335" b="12065"/>
              <wp:wrapNone/>
              <wp:docPr id="2" name="Fluxograma: Process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91895" cy="657225"/>
                      </a:xfrm>
                      <a:prstGeom prst="flowChartProcess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24BC6" w:rsidRPr="003C2CA5" w:rsidRDefault="00B85568" w:rsidP="002257C5">
                          <w:pPr>
                            <w:rPr>
                              <w:rFonts w:ascii="Calibri" w:hAnsi="Calibri"/>
                              <w:szCs w:val="24"/>
                              <w:lang w:val="en-US"/>
                            </w:rPr>
                          </w:pPr>
                          <w:r w:rsidRPr="003C2CA5">
                            <w:rPr>
                              <w:rFonts w:ascii="Calibri" w:hAnsi="Calibri"/>
                              <w:szCs w:val="24"/>
                              <w:lang w:val="en-US"/>
                            </w:rPr>
                            <w:t>Fls._________</w:t>
                          </w:r>
                        </w:p>
                        <w:p w:rsidR="00824BC6" w:rsidRPr="003C2CA5" w:rsidRDefault="00B85568" w:rsidP="002257C5">
                          <w:pPr>
                            <w:rPr>
                              <w:rFonts w:ascii="Calibri" w:hAnsi="Calibri"/>
                              <w:szCs w:val="24"/>
                              <w:lang w:val="en-US"/>
                            </w:rPr>
                          </w:pPr>
                          <w:r w:rsidRPr="003C2CA5">
                            <w:rPr>
                              <w:rFonts w:ascii="Calibri" w:hAnsi="Calibri"/>
                              <w:szCs w:val="24"/>
                              <w:lang w:val="en-US"/>
                            </w:rPr>
                            <w:t>Ass.________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109" coordsize="21600,21600" o:spt="109" path="m,l,21600r21600,l21600,xe">
              <v:stroke joinstyle="miter"/>
              <v:path gradientshapeok="t" o:connecttype="rect"/>
            </v:shapetype>
            <v:shape id="Fluxograma: Processo 2" o:spid="_x0000_s1026" type="#_x0000_t109" style="position:absolute;left:0;text-align:left;margin-left:391.85pt;margin-top:2.05pt;width:93.85pt;height:5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Vy6LwIAAF4EAAAOAAAAZHJzL2Uyb0RvYy54bWysVNtu2zAMfR+wfxD0vjgOkq4x6hRFuwwD&#10;uq1Atw9QZDkWJokapcTuvn6U7GbZBXsY5gdBFKXDw0PSV9eDNeyoMGhwNS9nc86Uk9Bot6/550/b&#10;V5echShcIww4VfMnFfj15uWLq95XagEdmEYhIxAXqt7XvIvRV0URZKesCDPwypGzBbQikon7okHR&#10;E7o1xWI+vyh6wMYjSBUCnd6NTr7J+G2rZPzYtkFFZmpO3GJeMa+7tBabK1HtUfhOy4mG+AcWVmhH&#10;QU9QdyIKdkD9G5TVEiFAG2cSbAFtq6XKOVA25fyXbB474VXOhcQJ/iRT+H+w8sPxAZluar7gzAlL&#10;JdqawwAkiRUVexiVBbZISvU+VPTg0T9gyjX4e5BfAnNw2wm3VzeI0HdKNMSvTPeLnx4kI9BTtuvf&#10;Q0OBxCFCFm1o0SZAkoMNuTZPp9qoITJJh2W5Li/XK84k+S5WrxeLVQ4hqufXHkN8q8CytKl5a6An&#10;XhinHHIkcbwPMTET1fP1nAkY3Wy1MdnA/e7WIDsK6plt/qZI4fyacayv+XpFPP4OMc/fnyCsjtT8&#10;RtuaX54uiSpJ+MY1uTWj0GbcE2XjJk2TjGM54rAbpsrsoHkidRHGJqehpE0H+I2znhq85uHrQaDi&#10;zLxzVKF1uVymicjGkgQlA889u3OPcJKgah45G7e3cZyig0e97yhSmWVwcENVbXUWOVV8ZDXxpibO&#10;2k8Dl6bk3M63fvwWNt8BAAD//wMAUEsDBBQABgAIAAAAIQDGx2/T4AAAAAkBAAAPAAAAZHJzL2Rv&#10;d25yZXYueG1sTI9BT4NAEIXvJv6HzZh4aexCiwWRpTEmGHvwIHrxNrAjENnZht1S/PeuJz1O3pf3&#10;vin2ixnFTJMbLCuI1xEI4tbqgTsF72/VTQbCeWSNo2VS8E0O9uXlRYG5tmd+pbn2nQgl7HJU0Ht/&#10;zKV0bU8G3doeiUP2aSeDPpxTJ/WE51BuRrmJop00OHBY6PFIjz21X/XJKNhkq/qJX6rnpDnoCm/j&#10;j3m1PSh1fbU83IPwtPg/GH71gzqUwamxJ9ZOjArSbJsGVEESgwj5XRonIJoARukOZFnI/x+UPwAA&#10;AP//AwBQSwECLQAUAAYACAAAACEAtoM4kv4AAADhAQAAEwAAAAAAAAAAAAAAAAAAAAAAW0NvbnRl&#10;bnRfVHlwZXNdLnhtbFBLAQItABQABgAIAAAAIQA4/SH/1gAAAJQBAAALAAAAAAAAAAAAAAAAAC8B&#10;AABfcmVscy8ucmVsc1BLAQItABQABgAIAAAAIQAlVVy6LwIAAF4EAAAOAAAAAAAAAAAAAAAAAC4C&#10;AABkcnMvZTJvRG9jLnhtbFBLAQItABQABgAIAAAAIQDGx2/T4AAAAAkBAAAPAAAAAAAAAAAAAAAA&#10;AIkEAABkcnMvZG93bnJldi54bWxQSwUGAAAAAAQABADzAAAAlgUAAAAA&#10;">
              <v:textbox>
                <w:txbxContent>
                  <w:p w:rsidR="00824BC6" w:rsidRPr="003C2CA5" w:rsidRDefault="00B85568" w:rsidP="002257C5">
                    <w:pPr>
                      <w:rPr>
                        <w:rFonts w:ascii="Calibri" w:hAnsi="Calibri"/>
                        <w:szCs w:val="24"/>
                        <w:lang w:val="en-US"/>
                      </w:rPr>
                    </w:pPr>
                    <w:r w:rsidRPr="003C2CA5">
                      <w:rPr>
                        <w:rFonts w:ascii="Calibri" w:hAnsi="Calibri"/>
                        <w:szCs w:val="24"/>
                        <w:lang w:val="en-US"/>
                      </w:rPr>
                      <w:t>Fls._________</w:t>
                    </w:r>
                  </w:p>
                  <w:p w:rsidR="00824BC6" w:rsidRPr="003C2CA5" w:rsidRDefault="00B85568" w:rsidP="002257C5">
                    <w:pPr>
                      <w:rPr>
                        <w:rFonts w:ascii="Calibri" w:hAnsi="Calibri"/>
                        <w:szCs w:val="24"/>
                        <w:lang w:val="en-US"/>
                      </w:rPr>
                    </w:pPr>
                    <w:r w:rsidRPr="003C2CA5">
                      <w:rPr>
                        <w:rFonts w:ascii="Calibri" w:hAnsi="Calibri"/>
                        <w:szCs w:val="24"/>
                        <w:lang w:val="en-US"/>
                      </w:rPr>
                      <w:t>Ass.________</w:t>
                    </w:r>
                  </w:p>
                </w:txbxContent>
              </v:textbox>
            </v:shape>
          </w:pict>
        </mc:Fallback>
      </mc:AlternateContent>
    </w:r>
    <w:r w:rsidRPr="00B14C9A">
      <w:rPr>
        <w:rFonts w:ascii="Calibri" w:hAnsi="Calibri"/>
        <w:noProof/>
        <w:szCs w:val="24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7829550</wp:posOffset>
              </wp:positionH>
              <wp:positionV relativeFrom="paragraph">
                <wp:posOffset>-202565</wp:posOffset>
              </wp:positionV>
              <wp:extent cx="1077595" cy="571500"/>
              <wp:effectExtent l="9525" t="6985" r="8255" b="12065"/>
              <wp:wrapNone/>
              <wp:docPr id="1" name="Fluxograma: Process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77595" cy="571500"/>
                      </a:xfrm>
                      <a:prstGeom prst="flowChartProcess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24BC6" w:rsidRPr="00675ACE" w:rsidRDefault="00B85568" w:rsidP="002257C5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Fls._________</w:t>
                          </w:r>
                        </w:p>
                        <w:p w:rsidR="00824BC6" w:rsidRDefault="007C4F10" w:rsidP="002257C5">
                          <w:pPr>
                            <w:rPr>
                              <w:lang w:val="en-US"/>
                            </w:rPr>
                          </w:pPr>
                        </w:p>
                        <w:p w:rsidR="00824BC6" w:rsidRPr="00675ACE" w:rsidRDefault="00B85568" w:rsidP="002257C5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Ass.________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luxograma: Processo 1" o:spid="_x0000_s1027" type="#_x0000_t109" style="position:absolute;left:0;text-align:left;margin-left:616.5pt;margin-top:-15.95pt;width:84.85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R7GNAIAAGUEAAAOAAAAZHJzL2Uyb0RvYy54bWysVFGP0zAMfkfiP0R5Z22nK7tV151Odwwh&#10;HTDp4AdkabpGJHFwsrXj1+Omu7EDnhB9iOLY/mx/tntzO1jDDgqDBlfzYpZzppyERrtdzb9+Wb+5&#10;5ixE4RphwKmaH1Xgt6vXr256X6k5dGAahYxAXKh6X/MuRl9lWZCdsiLMwCtHyhbQikgi7rIGRU/o&#10;1mTzPH+b9YCNR5AqBHp9mJR8lfDbVsn4uW2DiszUnHKL6cR0bsczW92IaofCd1qe0hD/kIUV2lHQ&#10;M9SDiILtUf8BZbVECNDGmQSbQdtqqVINVE2R/1bNUye8SrUQOcGfaQr/D1Z+OmyQ6YZ6x5kTllq0&#10;NvsBiBIrKraZmAVWjEz1PlTk8OQ3ONYa/CPIb4E5uO+E26k7ROg7JRrKL9lnLxxGIZAr2/YfoaFA&#10;Yh8hkTa0aEdAooMNqTfHc2/UEJmkxyJfLMplyZkkXbkoyjw1LxPVs7fHEN8rsGy81Lw10FNeGE81&#10;pEji8BgiVUJuz+apEjC6WWtjkoC77b1BdhA0M+v0jcWTS7g0M471NV+W8zIhv9CFS4g8fX+DsDrS&#10;8Btta359NhLVSOE716TRjEKb6U7xjaM0nmmc2hGH7XBq36lBW2iORDLCNOu0m3TpAH9w1tOc1zx8&#10;3wtUnJkPjhq1LK6uxsVIwlW5mJOAl5rtpUY4SVA1j5xN1/s4LdPeo951FKlIbDi4o+a2OnE9Zjxl&#10;dUqfZjnxedq7cVku5WT16++w+gkAAP//AwBQSwMEFAAGAAgAAAAhAHcj6WrjAAAADAEAAA8AAABk&#10;cnMvZG93bnJldi54bWxMjz9PwzAUxPdKfAfrIbFUrfOnhTTEqRBSUDswEFjYnPg1iYifo9hNw7fH&#10;ncp4utPd77L9rHs24Wg7QwLCdQAMqTaqo0bA12exSoBZJ0nJ3hAK+EUL+/xukclUmQt94FS6hvkS&#10;sqkU0Do3pJzbukUt7doMSN47mVFL5+XYcDXKiy/XPY+C4JFr2ZFfaOWAry3WP+VZC4iSZflG78Vh&#10;Ux1VIbfh97SMj0I83M8vz8Aczu4Whiu+R4fcM1XmTMqy3usojv0ZJ2AVhztg18gmiJ6AVQK2SQg8&#10;z/j/E/kfAAAA//8DAFBLAQItABQABgAIAAAAIQC2gziS/gAAAOEBAAATAAAAAAAAAAAAAAAAAAAA&#10;AABbQ29udGVudF9UeXBlc10ueG1sUEsBAi0AFAAGAAgAAAAhADj9If/WAAAAlAEAAAsAAAAAAAAA&#10;AAAAAAAALwEAAF9yZWxzLy5yZWxzUEsBAi0AFAAGAAgAAAAhAI0NHsY0AgAAZQQAAA4AAAAAAAAA&#10;AAAAAAAALgIAAGRycy9lMm9Eb2MueG1sUEsBAi0AFAAGAAgAAAAhAHcj6WrjAAAADAEAAA8AAAAA&#10;AAAAAAAAAAAAjgQAAGRycy9kb3ducmV2LnhtbFBLBQYAAAAABAAEAPMAAACeBQAAAAA=&#10;">
              <v:textbox>
                <w:txbxContent>
                  <w:p w:rsidR="00824BC6" w:rsidRPr="00675ACE" w:rsidRDefault="00B85568" w:rsidP="002257C5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Fls._________</w:t>
                    </w:r>
                  </w:p>
                  <w:p w:rsidR="00824BC6" w:rsidRDefault="00D63E5D" w:rsidP="002257C5">
                    <w:pPr>
                      <w:rPr>
                        <w:lang w:val="en-US"/>
                      </w:rPr>
                    </w:pPr>
                  </w:p>
                  <w:p w:rsidR="00824BC6" w:rsidRPr="00675ACE" w:rsidRDefault="00B85568" w:rsidP="002257C5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Ass.________</w:t>
                    </w:r>
                  </w:p>
                </w:txbxContent>
              </v:textbox>
            </v:shape>
          </w:pict>
        </mc:Fallback>
      </mc:AlternateContent>
    </w:r>
    <w:r w:rsidR="00793690">
      <w:rPr>
        <w:rFonts w:ascii="Calibri" w:hAnsi="Calibri"/>
        <w:b/>
        <w:szCs w:val="24"/>
      </w:rPr>
      <w:t>P</w:t>
    </w:r>
    <w:r w:rsidR="00B85568" w:rsidRPr="00B14C9A">
      <w:rPr>
        <w:rFonts w:ascii="Calibri" w:hAnsi="Calibri"/>
        <w:b/>
        <w:szCs w:val="24"/>
      </w:rPr>
      <w:t>REFEITURA MUNICIPAL DE CORRENTE – PIAUÍ</w:t>
    </w:r>
  </w:p>
  <w:p w:rsidR="00824BC6" w:rsidRPr="00B14C9A" w:rsidRDefault="00B85568" w:rsidP="00C40DE4">
    <w:pPr>
      <w:pStyle w:val="Cabealho"/>
      <w:tabs>
        <w:tab w:val="left" w:pos="708"/>
      </w:tabs>
      <w:spacing w:before="0"/>
      <w:ind w:left="1418"/>
      <w:rPr>
        <w:rFonts w:ascii="Calibri" w:hAnsi="Calibri"/>
        <w:b/>
        <w:szCs w:val="24"/>
      </w:rPr>
    </w:pPr>
    <w:r w:rsidRPr="00B14C9A">
      <w:rPr>
        <w:rFonts w:ascii="Calibri" w:hAnsi="Calibri"/>
        <w:b/>
        <w:szCs w:val="24"/>
      </w:rPr>
      <w:t>AV. Manoel Lourenço Cavalcante, 600 – Bairro Nova Corrente</w:t>
    </w:r>
  </w:p>
  <w:p w:rsidR="00824BC6" w:rsidRPr="00B14C9A" w:rsidRDefault="00B85568" w:rsidP="00C40DE4">
    <w:pPr>
      <w:pStyle w:val="Cabealho"/>
      <w:tabs>
        <w:tab w:val="left" w:pos="708"/>
      </w:tabs>
      <w:spacing w:before="0"/>
      <w:ind w:left="1418"/>
      <w:rPr>
        <w:rFonts w:ascii="Calibri" w:hAnsi="Calibri"/>
        <w:b/>
        <w:szCs w:val="24"/>
      </w:rPr>
    </w:pPr>
    <w:r w:rsidRPr="00B14C9A">
      <w:rPr>
        <w:rFonts w:ascii="Calibri" w:hAnsi="Calibri"/>
        <w:b/>
        <w:szCs w:val="24"/>
      </w:rPr>
      <w:t>Fone: 89-3573-12</w:t>
    </w:r>
    <w:r>
      <w:rPr>
        <w:rFonts w:ascii="Calibri" w:hAnsi="Calibri"/>
        <w:b/>
        <w:szCs w:val="24"/>
      </w:rPr>
      <w:t>8</w:t>
    </w:r>
    <w:r w:rsidRPr="00B14C9A">
      <w:rPr>
        <w:rFonts w:ascii="Calibri" w:hAnsi="Calibri"/>
        <w:b/>
        <w:szCs w:val="24"/>
      </w:rPr>
      <w:t>5 – CEP 64980-000 - Corrente – Piauí</w:t>
    </w:r>
  </w:p>
  <w:p w:rsidR="00824BC6" w:rsidRPr="0039118F" w:rsidRDefault="00B85568" w:rsidP="00C40DE4">
    <w:pPr>
      <w:pStyle w:val="Cabealho"/>
      <w:tabs>
        <w:tab w:val="left" w:pos="708"/>
      </w:tabs>
      <w:spacing w:before="0" w:after="240"/>
      <w:ind w:left="1418"/>
      <w:rPr>
        <w:rFonts w:ascii="Calibri" w:hAnsi="Calibri"/>
        <w:b/>
        <w:szCs w:val="24"/>
      </w:rPr>
    </w:pPr>
    <w:r>
      <w:rPr>
        <w:rFonts w:ascii="Calibri" w:hAnsi="Calibri"/>
        <w:b/>
        <w:szCs w:val="24"/>
      </w:rPr>
      <w:t xml:space="preserve">CNPJ </w:t>
    </w:r>
    <w:r w:rsidRPr="006E1CD8">
      <w:rPr>
        <w:rFonts w:ascii="Calibri" w:hAnsi="Calibri"/>
        <w:b/>
        <w:szCs w:val="24"/>
      </w:rPr>
      <w:t xml:space="preserve">06.554.257/0001-71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4E0"/>
    <w:rsid w:val="000827CA"/>
    <w:rsid w:val="000B1C08"/>
    <w:rsid w:val="001514A5"/>
    <w:rsid w:val="00213FE5"/>
    <w:rsid w:val="003041EA"/>
    <w:rsid w:val="00314E4A"/>
    <w:rsid w:val="003E2CBE"/>
    <w:rsid w:val="00413C46"/>
    <w:rsid w:val="00467B25"/>
    <w:rsid w:val="00493DB9"/>
    <w:rsid w:val="004D0EBF"/>
    <w:rsid w:val="00550AEA"/>
    <w:rsid w:val="005B5DFC"/>
    <w:rsid w:val="00793690"/>
    <w:rsid w:val="007C4F10"/>
    <w:rsid w:val="007E4A93"/>
    <w:rsid w:val="008225B1"/>
    <w:rsid w:val="009A666B"/>
    <w:rsid w:val="00A92A23"/>
    <w:rsid w:val="00B27737"/>
    <w:rsid w:val="00B85568"/>
    <w:rsid w:val="00C35E44"/>
    <w:rsid w:val="00C661A1"/>
    <w:rsid w:val="00D454E0"/>
    <w:rsid w:val="00D63E5D"/>
    <w:rsid w:val="00D82F55"/>
    <w:rsid w:val="00E43E8A"/>
    <w:rsid w:val="00F13071"/>
    <w:rsid w:val="00F632D3"/>
    <w:rsid w:val="00F71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7C6D93F-BD87-41E5-8B58-65653D9F7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encabezado"/>
    <w:basedOn w:val="Normal"/>
    <w:link w:val="CabealhoChar"/>
    <w:uiPriority w:val="99"/>
    <w:unhideWhenUsed/>
    <w:rsid w:val="00D454E0"/>
    <w:pPr>
      <w:tabs>
        <w:tab w:val="center" w:pos="4252"/>
        <w:tab w:val="right" w:pos="8504"/>
      </w:tabs>
      <w:spacing w:before="100" w:after="0" w:line="240" w:lineRule="auto"/>
    </w:pPr>
    <w:rPr>
      <w:rFonts w:ascii="Arial" w:eastAsia="Calibri" w:hAnsi="Arial" w:cs="Times New Roman"/>
      <w:sz w:val="24"/>
    </w:rPr>
  </w:style>
  <w:style w:type="character" w:customStyle="1" w:styleId="CabealhoChar">
    <w:name w:val="Cabeçalho Char"/>
    <w:aliases w:val="encabezado Char"/>
    <w:basedOn w:val="Fontepargpadro"/>
    <w:link w:val="Cabealho"/>
    <w:uiPriority w:val="99"/>
    <w:rsid w:val="00D454E0"/>
    <w:rPr>
      <w:rFonts w:ascii="Arial" w:eastAsia="Calibri" w:hAnsi="Arial" w:cs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D454E0"/>
    <w:pPr>
      <w:tabs>
        <w:tab w:val="center" w:pos="4252"/>
        <w:tab w:val="right" w:pos="8504"/>
      </w:tabs>
      <w:spacing w:before="100" w:after="0" w:line="240" w:lineRule="auto"/>
    </w:pPr>
    <w:rPr>
      <w:rFonts w:ascii="Arial" w:eastAsia="Calibri" w:hAnsi="Arial" w:cs="Times New Roman"/>
      <w:sz w:val="24"/>
    </w:rPr>
  </w:style>
  <w:style w:type="character" w:customStyle="1" w:styleId="RodapChar">
    <w:name w:val="Rodapé Char"/>
    <w:basedOn w:val="Fontepargpadro"/>
    <w:link w:val="Rodap"/>
    <w:uiPriority w:val="99"/>
    <w:rsid w:val="00D454E0"/>
    <w:rPr>
      <w:rFonts w:ascii="Arial" w:eastAsia="Calibri" w:hAnsi="Arial" w:cs="Times New Roman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827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27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2</Pages>
  <Words>670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Licitacao01</dc:creator>
  <cp:keywords/>
  <dc:description/>
  <cp:lastModifiedBy>PC Licitação</cp:lastModifiedBy>
  <cp:revision>14</cp:revision>
  <cp:lastPrinted>2017-07-28T17:35:00Z</cp:lastPrinted>
  <dcterms:created xsi:type="dcterms:W3CDTF">2017-05-15T12:14:00Z</dcterms:created>
  <dcterms:modified xsi:type="dcterms:W3CDTF">2017-08-01T19:20:00Z</dcterms:modified>
</cp:coreProperties>
</file>